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8D7667" w14:textId="345E9616" w:rsidR="002228DE" w:rsidRDefault="002228DE" w:rsidP="00144FFC">
      <w:pPr>
        <w:widowControl/>
        <w:spacing w:line="480" w:lineRule="auto"/>
        <w:jc w:val="left"/>
        <w:rPr>
          <w:sz w:val="48"/>
          <w:szCs w:val="48"/>
        </w:rPr>
      </w:pPr>
      <w:bookmarkStart w:id="0" w:name="_GoBack"/>
    </w:p>
    <w:bookmarkEnd w:id="0"/>
    <w:p w14:paraId="2BB0899C" w14:textId="12B95A8F" w:rsidR="00144FFC" w:rsidRDefault="00CD1996" w:rsidP="00CD1996">
      <w:pPr>
        <w:widowControl/>
        <w:spacing w:line="480" w:lineRule="auto"/>
        <w:ind w:firstLineChars="900" w:firstLine="2160"/>
        <w:jc w:val="left"/>
        <w:rPr>
          <w:sz w:val="48"/>
          <w:szCs w:val="48"/>
        </w:rPr>
      </w:pPr>
      <w:r>
        <w:rPr>
          <w:noProof/>
        </w:rPr>
        <w:drawing>
          <wp:inline distT="0" distB="0" distL="0" distR="0" wp14:anchorId="1FB7D600" wp14:editId="399E0007">
            <wp:extent cx="1733550" cy="1114885"/>
            <wp:effectExtent l="0" t="0" r="0" b="9525"/>
            <wp:docPr id="1" name="図 1" descr="C:\Users\u075218c\AppData\Local\Microsoft\Windows\Temporary Internet Files\Content.Word\schoolofdentistry_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75218c\AppData\Local\Microsoft\Windows\Temporary Internet Files\Content.Word\schoolofdentistry_A-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5773" cy="1116315"/>
                    </a:xfrm>
                    <a:prstGeom prst="rect">
                      <a:avLst/>
                    </a:prstGeom>
                    <a:noFill/>
                    <a:ln>
                      <a:noFill/>
                    </a:ln>
                  </pic:spPr>
                </pic:pic>
              </a:graphicData>
            </a:graphic>
          </wp:inline>
        </w:drawing>
      </w:r>
      <w:r w:rsidR="00144FFC">
        <w:rPr>
          <w:rFonts w:hint="eastAsia"/>
          <w:sz w:val="48"/>
          <w:szCs w:val="48"/>
        </w:rPr>
        <w:t xml:space="preserve"> </w:t>
      </w:r>
      <w:r w:rsidR="00144FFC">
        <w:rPr>
          <w:sz w:val="48"/>
          <w:szCs w:val="48"/>
        </w:rPr>
        <w:t xml:space="preserve"> </w:t>
      </w:r>
      <w:r w:rsidRPr="00CD1996">
        <w:rPr>
          <w:noProof/>
          <w:sz w:val="48"/>
          <w:szCs w:val="48"/>
        </w:rPr>
        <w:drawing>
          <wp:inline distT="0" distB="0" distL="0" distR="0" wp14:anchorId="085F7F64" wp14:editId="06DAF928">
            <wp:extent cx="1838717" cy="971550"/>
            <wp:effectExtent l="0" t="0" r="9525" b="0"/>
            <wp:docPr id="2" name="図 2" descr="I:\306.広報関係\14.国際歯科医療センターロゴマーク\jpg（印刷用）v2\CGOH_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306.広報関係\14.国際歯科医療センターロゴマーク\jpg（印刷用）v2\CGOH_E-B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6589" cy="975709"/>
                    </a:xfrm>
                    <a:prstGeom prst="rect">
                      <a:avLst/>
                    </a:prstGeom>
                    <a:noFill/>
                    <a:ln>
                      <a:noFill/>
                    </a:ln>
                  </pic:spPr>
                </pic:pic>
              </a:graphicData>
            </a:graphic>
          </wp:inline>
        </w:drawing>
      </w:r>
    </w:p>
    <w:p w14:paraId="08E6D656" w14:textId="4AE9857C" w:rsidR="00CD1996" w:rsidRPr="00D35A5A" w:rsidRDefault="00CD1996" w:rsidP="00705BE9">
      <w:pPr>
        <w:widowControl/>
        <w:spacing w:line="480" w:lineRule="auto"/>
        <w:jc w:val="left"/>
      </w:pPr>
    </w:p>
    <w:p w14:paraId="59A5CD12" w14:textId="77777777" w:rsidR="00E54F5C" w:rsidRDefault="00E54F5C" w:rsidP="00D82820">
      <w:pPr>
        <w:widowControl/>
        <w:spacing w:line="480" w:lineRule="auto"/>
        <w:jc w:val="center"/>
        <w:rPr>
          <w:rFonts w:asciiTheme="minorHAnsi" w:hAnsiTheme="minorHAnsi"/>
          <w:b/>
          <w:sz w:val="52"/>
          <w:szCs w:val="52"/>
        </w:rPr>
      </w:pPr>
      <w:r>
        <w:rPr>
          <w:rFonts w:asciiTheme="minorHAnsi" w:hAnsiTheme="minorHAnsi"/>
          <w:b/>
          <w:sz w:val="52"/>
          <w:szCs w:val="52"/>
        </w:rPr>
        <w:t xml:space="preserve">International Resident </w:t>
      </w:r>
      <w:r w:rsidR="00D82820" w:rsidRPr="00D82820">
        <w:rPr>
          <w:rFonts w:asciiTheme="minorHAnsi" w:hAnsiTheme="minorHAnsi"/>
          <w:b/>
          <w:sz w:val="52"/>
          <w:szCs w:val="52"/>
        </w:rPr>
        <w:t xml:space="preserve">Course </w:t>
      </w:r>
    </w:p>
    <w:p w14:paraId="1B16B36E" w14:textId="7E45DFC0" w:rsidR="00D82820" w:rsidRPr="00D82820" w:rsidRDefault="00D82820" w:rsidP="00D82820">
      <w:pPr>
        <w:widowControl/>
        <w:spacing w:line="480" w:lineRule="auto"/>
        <w:jc w:val="center"/>
        <w:rPr>
          <w:rFonts w:asciiTheme="minorHAnsi" w:hAnsiTheme="minorHAnsi"/>
          <w:b/>
          <w:sz w:val="52"/>
          <w:szCs w:val="52"/>
        </w:rPr>
      </w:pPr>
      <w:r w:rsidRPr="00D82820">
        <w:rPr>
          <w:rFonts w:asciiTheme="minorHAnsi" w:hAnsiTheme="minorHAnsi"/>
          <w:b/>
          <w:sz w:val="52"/>
          <w:szCs w:val="52"/>
        </w:rPr>
        <w:t>in Micro-Endodontics</w:t>
      </w:r>
    </w:p>
    <w:p w14:paraId="50EE34A3" w14:textId="57AFF123" w:rsidR="00D82820" w:rsidRPr="00D82820" w:rsidRDefault="00FB6816" w:rsidP="00D82820">
      <w:pPr>
        <w:widowControl/>
        <w:spacing w:line="480" w:lineRule="auto"/>
        <w:jc w:val="center"/>
        <w:rPr>
          <w:rFonts w:asciiTheme="minorHAnsi" w:hAnsiTheme="minorHAnsi"/>
          <w:b/>
          <w:sz w:val="52"/>
          <w:szCs w:val="52"/>
        </w:rPr>
      </w:pPr>
      <w:r>
        <w:rPr>
          <w:rFonts w:asciiTheme="minorHAnsi" w:hAnsiTheme="minorHAnsi"/>
          <w:b/>
          <w:sz w:val="52"/>
          <w:szCs w:val="52"/>
        </w:rPr>
        <w:t>4</w:t>
      </w:r>
      <w:r w:rsidR="00D82820" w:rsidRPr="00D82820">
        <w:rPr>
          <w:rFonts w:asciiTheme="minorHAnsi" w:hAnsiTheme="minorHAnsi"/>
          <w:b/>
          <w:sz w:val="52"/>
          <w:szCs w:val="52"/>
        </w:rPr>
        <w:t>-Day Course</w:t>
      </w:r>
    </w:p>
    <w:p w14:paraId="5D663B76" w14:textId="77777777" w:rsidR="00D82820" w:rsidRPr="00D82820" w:rsidRDefault="00D82820" w:rsidP="00D82820">
      <w:pPr>
        <w:widowControl/>
        <w:spacing w:line="480" w:lineRule="auto"/>
        <w:jc w:val="center"/>
        <w:rPr>
          <w:rFonts w:asciiTheme="minorHAnsi" w:hAnsiTheme="minorHAnsi"/>
          <w:b/>
          <w:sz w:val="52"/>
          <w:szCs w:val="52"/>
        </w:rPr>
      </w:pPr>
    </w:p>
    <w:p w14:paraId="76A7856D" w14:textId="7909093A" w:rsidR="00D82820" w:rsidRDefault="00D82820" w:rsidP="00D82820">
      <w:pPr>
        <w:widowControl/>
        <w:spacing w:line="480" w:lineRule="auto"/>
        <w:jc w:val="center"/>
        <w:rPr>
          <w:rFonts w:asciiTheme="minorHAnsi" w:hAnsiTheme="minorHAnsi"/>
          <w:b/>
          <w:sz w:val="52"/>
          <w:szCs w:val="52"/>
        </w:rPr>
      </w:pPr>
      <w:r w:rsidRPr="00D82820">
        <w:rPr>
          <w:rFonts w:asciiTheme="minorHAnsi" w:hAnsiTheme="minorHAnsi"/>
          <w:b/>
          <w:sz w:val="52"/>
          <w:szCs w:val="52"/>
        </w:rPr>
        <w:t>Basic Micro-Endodontics: Introduction to the Elements of Micro-Endodontics</w:t>
      </w:r>
    </w:p>
    <w:p w14:paraId="6AB3F2E6" w14:textId="147A5313" w:rsidR="00D82820" w:rsidRDefault="00D82820" w:rsidP="00D82820">
      <w:pPr>
        <w:widowControl/>
        <w:spacing w:line="480" w:lineRule="auto"/>
        <w:jc w:val="center"/>
        <w:rPr>
          <w:rFonts w:asciiTheme="minorHAnsi" w:hAnsiTheme="minorHAnsi"/>
          <w:b/>
          <w:sz w:val="52"/>
          <w:szCs w:val="52"/>
        </w:rPr>
      </w:pPr>
    </w:p>
    <w:p w14:paraId="33D1BA7F" w14:textId="77777777" w:rsidR="00D82820" w:rsidRPr="00D82820" w:rsidRDefault="00D82820" w:rsidP="00D82820">
      <w:pPr>
        <w:widowControl/>
        <w:spacing w:line="480" w:lineRule="auto"/>
        <w:jc w:val="center"/>
        <w:rPr>
          <w:rFonts w:asciiTheme="minorHAnsi" w:hAnsiTheme="minorHAnsi"/>
          <w:b/>
          <w:sz w:val="52"/>
          <w:szCs w:val="52"/>
        </w:rPr>
      </w:pPr>
    </w:p>
    <w:p w14:paraId="293E43EB" w14:textId="77777777" w:rsidR="00D82820" w:rsidRPr="00D82820" w:rsidRDefault="00D82820" w:rsidP="00D82820">
      <w:pPr>
        <w:widowControl/>
        <w:spacing w:line="480" w:lineRule="auto"/>
        <w:jc w:val="center"/>
        <w:rPr>
          <w:rFonts w:asciiTheme="minorHAnsi" w:hAnsiTheme="minorHAnsi"/>
          <w:b/>
          <w:sz w:val="36"/>
          <w:szCs w:val="36"/>
        </w:rPr>
      </w:pPr>
      <w:r w:rsidRPr="00D82820">
        <w:rPr>
          <w:rFonts w:asciiTheme="minorHAnsi" w:hAnsiTheme="minorHAnsi"/>
          <w:b/>
          <w:sz w:val="36"/>
          <w:szCs w:val="36"/>
        </w:rPr>
        <w:t>Department of Restorative Dentistry and Endodontology</w:t>
      </w:r>
    </w:p>
    <w:p w14:paraId="5F32B14B" w14:textId="04A2EA74" w:rsidR="00D82820" w:rsidRPr="00D82820" w:rsidRDefault="00D82820" w:rsidP="00D82820">
      <w:pPr>
        <w:widowControl/>
        <w:spacing w:line="480" w:lineRule="auto"/>
        <w:jc w:val="center"/>
        <w:rPr>
          <w:rFonts w:asciiTheme="minorHAnsi" w:hAnsiTheme="minorHAnsi"/>
          <w:b/>
          <w:sz w:val="36"/>
          <w:szCs w:val="36"/>
        </w:rPr>
      </w:pPr>
      <w:r w:rsidRPr="00D82820">
        <w:rPr>
          <w:rFonts w:asciiTheme="minorHAnsi" w:hAnsiTheme="minorHAnsi"/>
          <w:b/>
          <w:sz w:val="36"/>
          <w:szCs w:val="36"/>
        </w:rPr>
        <w:lastRenderedPageBreak/>
        <w:t>Osaka University Dental Hospital</w:t>
      </w:r>
    </w:p>
    <w:p w14:paraId="3FB9DED1" w14:textId="7BCC3796" w:rsidR="001944C8" w:rsidRPr="00C6785D" w:rsidRDefault="00A360FC" w:rsidP="00446814">
      <w:pPr>
        <w:tabs>
          <w:tab w:val="left" w:pos="1134"/>
        </w:tabs>
        <w:spacing w:line="276" w:lineRule="auto"/>
        <w:rPr>
          <w:rFonts w:asciiTheme="minorHAnsi" w:hAnsiTheme="minorHAnsi"/>
          <w:b/>
        </w:rPr>
      </w:pPr>
      <w:r w:rsidRPr="00C6785D">
        <w:rPr>
          <w:rFonts w:asciiTheme="minorHAnsi" w:hAnsiTheme="minorHAnsi"/>
          <w:b/>
        </w:rPr>
        <w:t>MAIN COURSE TITLE</w:t>
      </w:r>
    </w:p>
    <w:p w14:paraId="3C54F833" w14:textId="30136AB4" w:rsidR="00D82820" w:rsidRPr="00D82820" w:rsidRDefault="00A360FC" w:rsidP="00D82820">
      <w:pPr>
        <w:spacing w:line="276" w:lineRule="auto"/>
        <w:rPr>
          <w:rFonts w:asciiTheme="minorHAnsi" w:hAnsiTheme="minorHAnsi"/>
        </w:rPr>
      </w:pPr>
      <w:r w:rsidRPr="00C6785D">
        <w:rPr>
          <w:rFonts w:asciiTheme="minorHAnsi" w:hAnsiTheme="minorHAnsi"/>
          <w:b/>
        </w:rPr>
        <w:tab/>
      </w:r>
      <w:r w:rsidR="00D82820" w:rsidRPr="00D82820">
        <w:rPr>
          <w:rFonts w:asciiTheme="minorHAnsi" w:hAnsiTheme="minorHAnsi"/>
        </w:rPr>
        <w:t>Training Course in Micro-Endodontics</w:t>
      </w:r>
      <w:r w:rsidR="00D82820" w:rsidRPr="00D82820">
        <w:rPr>
          <w:rFonts w:asciiTheme="minorHAnsi" w:hAnsiTheme="minorHAnsi" w:hint="eastAsia"/>
        </w:rPr>
        <w:t xml:space="preserve"> </w:t>
      </w:r>
      <w:r w:rsidR="00FB6816">
        <w:rPr>
          <w:rFonts w:asciiTheme="minorHAnsi" w:hAnsiTheme="minorHAnsi"/>
        </w:rPr>
        <w:t>4</w:t>
      </w:r>
      <w:r w:rsidR="00D82820" w:rsidRPr="00D82820">
        <w:rPr>
          <w:rFonts w:asciiTheme="minorHAnsi" w:hAnsiTheme="minorHAnsi"/>
        </w:rPr>
        <w:t>-Day Course</w:t>
      </w:r>
    </w:p>
    <w:p w14:paraId="58A5D6C9" w14:textId="269E2060" w:rsidR="00A360FC" w:rsidRPr="00D82820" w:rsidRDefault="00D82820" w:rsidP="00D82820">
      <w:pPr>
        <w:spacing w:line="276" w:lineRule="auto"/>
        <w:ind w:firstLineChars="400" w:firstLine="960"/>
        <w:rPr>
          <w:rFonts w:asciiTheme="minorHAnsi" w:hAnsiTheme="minorHAnsi"/>
        </w:rPr>
      </w:pPr>
      <w:r w:rsidRPr="00D82820">
        <w:rPr>
          <w:rFonts w:asciiTheme="minorHAnsi" w:hAnsiTheme="minorHAnsi"/>
        </w:rPr>
        <w:t>Basic Micro-Endodontics: Introduction to the Elements of Micro-Endodontics</w:t>
      </w:r>
    </w:p>
    <w:p w14:paraId="0FE57317" w14:textId="0F79BFC4" w:rsidR="00E00E0A" w:rsidRPr="00C6785D" w:rsidRDefault="00E00E0A" w:rsidP="00446814">
      <w:pPr>
        <w:spacing w:line="276" w:lineRule="auto"/>
        <w:rPr>
          <w:rFonts w:asciiTheme="minorHAnsi" w:hAnsiTheme="minorHAnsi"/>
          <w:b/>
          <w:sz w:val="22"/>
          <w:szCs w:val="22"/>
        </w:rPr>
      </w:pPr>
    </w:p>
    <w:p w14:paraId="7D64955E" w14:textId="77777777" w:rsidR="00252224" w:rsidRDefault="00E00E0A" w:rsidP="00252224">
      <w:pPr>
        <w:spacing w:line="276" w:lineRule="auto"/>
        <w:rPr>
          <w:rFonts w:asciiTheme="minorHAnsi" w:hAnsiTheme="minorHAnsi"/>
          <w:b/>
        </w:rPr>
      </w:pPr>
      <w:r w:rsidRPr="00C6785D">
        <w:rPr>
          <w:rFonts w:asciiTheme="minorHAnsi" w:hAnsiTheme="minorHAnsi"/>
          <w:b/>
        </w:rPr>
        <w:t>TRAINING NEEDS</w:t>
      </w:r>
    </w:p>
    <w:p w14:paraId="571BACE0" w14:textId="77777777" w:rsidR="00252224" w:rsidRDefault="00252224" w:rsidP="00252224">
      <w:pPr>
        <w:spacing w:line="276" w:lineRule="auto"/>
        <w:rPr>
          <w:rFonts w:asciiTheme="minorHAnsi" w:hAnsiTheme="minorHAnsi"/>
          <w:b/>
        </w:rPr>
      </w:pPr>
    </w:p>
    <w:p w14:paraId="50C5ED32" w14:textId="699E8FA1" w:rsidR="006053D6" w:rsidRPr="00252224" w:rsidRDefault="006053D6" w:rsidP="00252224">
      <w:pPr>
        <w:spacing w:line="276" w:lineRule="auto"/>
        <w:rPr>
          <w:rFonts w:asciiTheme="minorHAnsi" w:hAnsiTheme="minorHAnsi"/>
          <w:color w:val="414042"/>
          <w:sz w:val="20"/>
          <w:szCs w:val="20"/>
        </w:rPr>
      </w:pPr>
      <w:r w:rsidRPr="00252224">
        <w:rPr>
          <w:rFonts w:asciiTheme="minorHAnsi" w:hAnsiTheme="minorHAnsi"/>
          <w:color w:val="414042"/>
          <w:sz w:val="20"/>
          <w:szCs w:val="20"/>
        </w:rPr>
        <w:t>Osaka University Dental Hospital</w:t>
      </w:r>
      <w:r w:rsidR="007F2410" w:rsidRPr="00252224">
        <w:rPr>
          <w:rFonts w:asciiTheme="minorHAnsi" w:hAnsiTheme="minorHAnsi"/>
          <w:color w:val="414042"/>
          <w:sz w:val="20"/>
          <w:szCs w:val="20"/>
        </w:rPr>
        <w:t xml:space="preserve"> invites dental p</w:t>
      </w:r>
      <w:r w:rsidR="00E91D9D">
        <w:rPr>
          <w:rFonts w:asciiTheme="minorHAnsi" w:hAnsiTheme="minorHAnsi"/>
          <w:color w:val="414042"/>
          <w:sz w:val="20"/>
          <w:szCs w:val="20"/>
        </w:rPr>
        <w:t>ractitioner</w:t>
      </w:r>
      <w:r w:rsidRPr="00252224">
        <w:rPr>
          <w:rFonts w:asciiTheme="minorHAnsi" w:hAnsiTheme="minorHAnsi"/>
          <w:color w:val="414042"/>
          <w:sz w:val="20"/>
          <w:szCs w:val="20"/>
        </w:rPr>
        <w:t>s to participate in a new clinical hands-on short course in Micro Endodontics. The aim of this course is to develop your endodontic operative skills with a focus in root canal treatments using a dental microscope. You will gain clinical experience by treating a range of challenging endodontic cases in the clinical facilities of the Osaka University Dental Hospital, under supervision of highly experienced staff, including specialists in endodontics and conservative dentistry.</w:t>
      </w:r>
    </w:p>
    <w:p w14:paraId="5BC3FE5E" w14:textId="77777777" w:rsidR="00252224" w:rsidRPr="00252224" w:rsidRDefault="00252224" w:rsidP="00252224">
      <w:pPr>
        <w:spacing w:line="276" w:lineRule="auto"/>
        <w:rPr>
          <w:rFonts w:asciiTheme="minorHAnsi" w:hAnsiTheme="minorHAnsi"/>
          <w:b/>
        </w:rPr>
      </w:pPr>
    </w:p>
    <w:p w14:paraId="64E0D808" w14:textId="368DC12C" w:rsidR="007F2410" w:rsidRPr="00252224" w:rsidRDefault="006053D6" w:rsidP="007F2410">
      <w:pPr>
        <w:widowControl/>
        <w:jc w:val="left"/>
        <w:rPr>
          <w:rFonts w:asciiTheme="minorHAnsi" w:eastAsia="Times New Roman" w:hAnsiTheme="minorHAnsi" w:cs="Times New Roman"/>
          <w:kern w:val="0"/>
        </w:rPr>
      </w:pPr>
      <w:r w:rsidRPr="00252224">
        <w:rPr>
          <w:rFonts w:asciiTheme="minorHAnsi" w:hAnsiTheme="minorHAnsi"/>
          <w:color w:val="414042"/>
          <w:sz w:val="20"/>
          <w:szCs w:val="20"/>
        </w:rPr>
        <w:t>The course will commence with a 3-day hands-on clinical skills component, covering all aspects of endodontics including assessment, using the endodontic microscope, isolation, access preparation, canal prepara</w:t>
      </w:r>
      <w:r w:rsidR="007F2410" w:rsidRPr="00252224">
        <w:rPr>
          <w:rFonts w:asciiTheme="minorHAnsi" w:hAnsiTheme="minorHAnsi"/>
          <w:color w:val="414042"/>
          <w:sz w:val="20"/>
          <w:szCs w:val="20"/>
        </w:rPr>
        <w:t>tion with hand and rotary files</w:t>
      </w:r>
      <w:r w:rsidRPr="00252224">
        <w:rPr>
          <w:rFonts w:asciiTheme="minorHAnsi" w:hAnsiTheme="minorHAnsi"/>
          <w:color w:val="414042"/>
          <w:sz w:val="20"/>
          <w:szCs w:val="20"/>
        </w:rPr>
        <w:t xml:space="preserve">. </w:t>
      </w:r>
      <w:r w:rsidR="007F2410" w:rsidRPr="00252224">
        <w:rPr>
          <w:rFonts w:asciiTheme="minorHAnsi" w:hAnsiTheme="minorHAnsi"/>
          <w:color w:val="414042"/>
          <w:sz w:val="20"/>
          <w:szCs w:val="20"/>
        </w:rPr>
        <w:t xml:space="preserve">In the latter part of the course, </w:t>
      </w:r>
      <w:r w:rsidR="007F2410" w:rsidRPr="00252224">
        <w:rPr>
          <w:rFonts w:asciiTheme="minorHAnsi" w:eastAsia="Times New Roman" w:hAnsiTheme="minorHAnsi" w:cs="Times New Roman"/>
          <w:color w:val="414042"/>
          <w:kern w:val="0"/>
          <w:sz w:val="20"/>
          <w:szCs w:val="20"/>
          <w:shd w:val="clear" w:color="auto" w:fill="FFFFFF"/>
        </w:rPr>
        <w:t>participants will have opportunities of observing our clinics and discussing challenging endodontic cases.</w:t>
      </w:r>
    </w:p>
    <w:p w14:paraId="0F0E7EFC" w14:textId="108EA62F" w:rsidR="00A360FC" w:rsidRPr="00252224" w:rsidRDefault="006053D6" w:rsidP="007F2410">
      <w:pPr>
        <w:pStyle w:val="Web"/>
        <w:shd w:val="clear" w:color="auto" w:fill="FFFFFF"/>
        <w:spacing w:before="375" w:beforeAutospacing="0" w:after="375" w:afterAutospacing="0"/>
        <w:ind w:left="375" w:right="375"/>
        <w:rPr>
          <w:rFonts w:asciiTheme="minorHAnsi" w:hAnsiTheme="minorHAnsi"/>
          <w:color w:val="414042"/>
          <w:sz w:val="20"/>
          <w:szCs w:val="20"/>
        </w:rPr>
      </w:pPr>
      <w:r w:rsidRPr="00252224">
        <w:rPr>
          <w:rFonts w:asciiTheme="minorHAnsi" w:hAnsiTheme="minorHAnsi"/>
          <w:color w:val="414042"/>
          <w:sz w:val="20"/>
          <w:szCs w:val="20"/>
        </w:rPr>
        <w:t>Upon satisfactory completion of the course you will be issued with a certificate in advanced endodontic practice acknowledging the knowledge and experience gained in terms</w:t>
      </w:r>
      <w:r w:rsidR="007F2410" w:rsidRPr="00252224">
        <w:rPr>
          <w:rFonts w:asciiTheme="minorHAnsi" w:hAnsiTheme="minorHAnsi"/>
          <w:color w:val="414042"/>
          <w:sz w:val="20"/>
          <w:szCs w:val="20"/>
        </w:rPr>
        <w:t xml:space="preserve"> of content and number of hours</w:t>
      </w:r>
    </w:p>
    <w:p w14:paraId="79ABFB5D" w14:textId="77777777" w:rsidR="002228DE" w:rsidRPr="00C6785D" w:rsidRDefault="002228DE" w:rsidP="00446814">
      <w:pPr>
        <w:spacing w:line="276" w:lineRule="auto"/>
        <w:rPr>
          <w:rFonts w:asciiTheme="minorHAnsi" w:hAnsiTheme="minorHAnsi"/>
          <w:b/>
          <w:sz w:val="22"/>
          <w:szCs w:val="22"/>
        </w:rPr>
      </w:pPr>
    </w:p>
    <w:p w14:paraId="35E9E2F8" w14:textId="7769A700" w:rsidR="002228DE" w:rsidRPr="00C6785D" w:rsidRDefault="002228DE" w:rsidP="00446814">
      <w:pPr>
        <w:spacing w:line="276" w:lineRule="auto"/>
        <w:rPr>
          <w:rFonts w:asciiTheme="minorHAnsi" w:hAnsiTheme="minorHAnsi"/>
          <w:b/>
        </w:rPr>
      </w:pPr>
      <w:r w:rsidRPr="00C6785D">
        <w:rPr>
          <w:rFonts w:asciiTheme="minorHAnsi" w:hAnsiTheme="minorHAnsi"/>
          <w:b/>
        </w:rPr>
        <w:t>COURSE OBJECT</w:t>
      </w:r>
      <w:r w:rsidR="008069BA" w:rsidRPr="00C6785D">
        <w:rPr>
          <w:rFonts w:asciiTheme="minorHAnsi" w:hAnsiTheme="minorHAnsi"/>
          <w:b/>
        </w:rPr>
        <w:t>IVES</w:t>
      </w:r>
    </w:p>
    <w:p w14:paraId="68B51C5B" w14:textId="3D41074C" w:rsidR="002228DE" w:rsidRPr="00D82820" w:rsidRDefault="002228DE" w:rsidP="00446814">
      <w:pPr>
        <w:spacing w:line="276" w:lineRule="auto"/>
        <w:rPr>
          <w:rFonts w:asciiTheme="minorHAnsi" w:hAnsiTheme="minorHAnsi"/>
        </w:rPr>
      </w:pPr>
      <w:r w:rsidRPr="00F15F92">
        <w:rPr>
          <w:rFonts w:asciiTheme="minorHAnsi" w:hAnsiTheme="minorHAnsi"/>
        </w:rPr>
        <w:tab/>
      </w:r>
      <w:r w:rsidR="00C64A7A">
        <w:rPr>
          <w:rFonts w:asciiTheme="minorHAnsi" w:hAnsiTheme="minorHAnsi"/>
          <w:sz w:val="22"/>
          <w:szCs w:val="22"/>
        </w:rPr>
        <w:t xml:space="preserve">Through the </w:t>
      </w:r>
      <w:r w:rsidRPr="00144FFC">
        <w:rPr>
          <w:rFonts w:asciiTheme="minorHAnsi" w:hAnsiTheme="minorHAnsi"/>
          <w:sz w:val="22"/>
          <w:szCs w:val="22"/>
        </w:rPr>
        <w:t>training</w:t>
      </w:r>
      <w:r w:rsidR="00C64A7A">
        <w:rPr>
          <w:rFonts w:asciiTheme="minorHAnsi" w:hAnsiTheme="minorHAnsi"/>
          <w:sz w:val="22"/>
          <w:szCs w:val="22"/>
        </w:rPr>
        <w:t xml:space="preserve"> course</w:t>
      </w:r>
      <w:r w:rsidRPr="00144FFC">
        <w:rPr>
          <w:rFonts w:asciiTheme="minorHAnsi" w:hAnsiTheme="minorHAnsi"/>
          <w:sz w:val="22"/>
          <w:szCs w:val="22"/>
        </w:rPr>
        <w:t>, participants will be expected to:</w:t>
      </w:r>
    </w:p>
    <w:p w14:paraId="57033709" w14:textId="2FEAF0A8" w:rsidR="00D82820" w:rsidRPr="00D82820" w:rsidRDefault="00D82820" w:rsidP="00D82820">
      <w:pPr>
        <w:pStyle w:val="a5"/>
        <w:numPr>
          <w:ilvl w:val="0"/>
          <w:numId w:val="2"/>
        </w:numPr>
        <w:spacing w:line="276" w:lineRule="auto"/>
        <w:ind w:leftChars="0"/>
        <w:rPr>
          <w:rFonts w:asciiTheme="minorHAnsi" w:hAnsiTheme="minorHAnsi"/>
          <w:sz w:val="22"/>
          <w:szCs w:val="22"/>
        </w:rPr>
      </w:pPr>
      <w:r>
        <w:rPr>
          <w:rFonts w:asciiTheme="minorHAnsi" w:hAnsiTheme="minorHAnsi"/>
          <w:sz w:val="22"/>
          <w:szCs w:val="22"/>
        </w:rPr>
        <w:t>U</w:t>
      </w:r>
      <w:r w:rsidRPr="00D82820">
        <w:rPr>
          <w:rFonts w:asciiTheme="minorHAnsi" w:hAnsiTheme="minorHAnsi"/>
          <w:sz w:val="22"/>
          <w:szCs w:val="22"/>
        </w:rPr>
        <w:t xml:space="preserve">nderstand the importance and effectiveness of using a dental microscope in </w:t>
      </w:r>
    </w:p>
    <w:p w14:paraId="070DCE37" w14:textId="59EF93BA" w:rsidR="002228DE" w:rsidRPr="00D82820" w:rsidRDefault="00D82820" w:rsidP="00D82820">
      <w:pPr>
        <w:pStyle w:val="a5"/>
        <w:spacing w:line="276" w:lineRule="auto"/>
        <w:ind w:leftChars="0" w:left="1349"/>
        <w:rPr>
          <w:rFonts w:asciiTheme="minorHAnsi" w:hAnsiTheme="minorHAnsi"/>
          <w:sz w:val="22"/>
          <w:szCs w:val="22"/>
        </w:rPr>
      </w:pPr>
      <w:r w:rsidRPr="00D82820">
        <w:rPr>
          <w:rFonts w:asciiTheme="minorHAnsi" w:hAnsiTheme="minorHAnsi"/>
          <w:sz w:val="22"/>
          <w:szCs w:val="22"/>
        </w:rPr>
        <w:t>endodontic treatments</w:t>
      </w:r>
    </w:p>
    <w:p w14:paraId="5D803946" w14:textId="77777777" w:rsidR="00F60449" w:rsidRPr="00144FFC" w:rsidRDefault="00F60449" w:rsidP="00446814">
      <w:pPr>
        <w:spacing w:line="276" w:lineRule="auto"/>
        <w:ind w:leftChars="412" w:left="1251" w:hangingChars="119" w:hanging="262"/>
        <w:rPr>
          <w:rFonts w:asciiTheme="minorHAnsi" w:hAnsiTheme="minorHAnsi"/>
          <w:sz w:val="22"/>
          <w:szCs w:val="22"/>
        </w:rPr>
      </w:pPr>
    </w:p>
    <w:p w14:paraId="7D4B91E9" w14:textId="57299BBE" w:rsidR="00D82820" w:rsidRPr="00D82820" w:rsidRDefault="00D82820" w:rsidP="00D82820">
      <w:pPr>
        <w:pStyle w:val="a5"/>
        <w:numPr>
          <w:ilvl w:val="0"/>
          <w:numId w:val="2"/>
        </w:numPr>
        <w:spacing w:line="276" w:lineRule="auto"/>
        <w:ind w:leftChars="0"/>
        <w:rPr>
          <w:rFonts w:asciiTheme="minorHAnsi" w:hAnsiTheme="minorHAnsi"/>
          <w:sz w:val="22"/>
          <w:szCs w:val="22"/>
        </w:rPr>
      </w:pPr>
      <w:r w:rsidRPr="00D82820">
        <w:rPr>
          <w:rFonts w:asciiTheme="minorHAnsi" w:hAnsiTheme="minorHAnsi"/>
          <w:sz w:val="22"/>
          <w:szCs w:val="22"/>
        </w:rPr>
        <w:t xml:space="preserve">Learn a step-by-step clinical approach to Micro-Endodontics through practical </w:t>
      </w:r>
    </w:p>
    <w:p w14:paraId="45D8A5A2" w14:textId="0DD13840" w:rsidR="0083228F" w:rsidRPr="00144FFC" w:rsidRDefault="00D82820" w:rsidP="00D82820">
      <w:pPr>
        <w:pStyle w:val="a5"/>
        <w:spacing w:line="276" w:lineRule="auto"/>
        <w:ind w:leftChars="0" w:left="1349"/>
        <w:rPr>
          <w:rFonts w:asciiTheme="minorHAnsi" w:hAnsiTheme="minorHAnsi"/>
          <w:sz w:val="22"/>
          <w:szCs w:val="22"/>
        </w:rPr>
      </w:pPr>
      <w:r w:rsidRPr="00D82820">
        <w:rPr>
          <w:rFonts w:asciiTheme="minorHAnsi" w:hAnsiTheme="minorHAnsi"/>
          <w:sz w:val="22"/>
          <w:szCs w:val="22"/>
        </w:rPr>
        <w:t>training using a dental microscope.</w:t>
      </w:r>
    </w:p>
    <w:p w14:paraId="60458E57" w14:textId="77777777" w:rsidR="0083228F" w:rsidRPr="00144FFC" w:rsidRDefault="0083228F" w:rsidP="00446814">
      <w:pPr>
        <w:spacing w:line="276" w:lineRule="auto"/>
        <w:rPr>
          <w:rFonts w:asciiTheme="minorHAnsi" w:hAnsiTheme="minorHAnsi"/>
          <w:sz w:val="22"/>
          <w:szCs w:val="22"/>
        </w:rPr>
      </w:pPr>
    </w:p>
    <w:p w14:paraId="01C73D1B" w14:textId="77777777" w:rsidR="00A360FC" w:rsidRPr="00C6785D" w:rsidRDefault="00A360FC" w:rsidP="00446814">
      <w:pPr>
        <w:spacing w:line="276" w:lineRule="auto"/>
        <w:rPr>
          <w:rFonts w:asciiTheme="minorHAnsi" w:hAnsiTheme="minorHAnsi"/>
          <w:b/>
        </w:rPr>
      </w:pPr>
      <w:r w:rsidRPr="00C6785D">
        <w:rPr>
          <w:rFonts w:asciiTheme="minorHAnsi" w:hAnsiTheme="minorHAnsi"/>
          <w:b/>
        </w:rPr>
        <w:t>DEADLINE FOR APPLICATION</w:t>
      </w:r>
    </w:p>
    <w:p w14:paraId="537FE36A" w14:textId="73F14CAF" w:rsidR="00A360FC" w:rsidRPr="00C6785D" w:rsidRDefault="0083228F" w:rsidP="00446814">
      <w:pPr>
        <w:pStyle w:val="a3"/>
        <w:spacing w:line="276" w:lineRule="auto"/>
        <w:rPr>
          <w:rFonts w:asciiTheme="minorHAnsi" w:hAnsiTheme="minorHAnsi"/>
          <w:b/>
          <w:sz w:val="22"/>
          <w:szCs w:val="22"/>
        </w:rPr>
      </w:pPr>
      <w:r w:rsidRPr="00C6785D">
        <w:rPr>
          <w:rFonts w:asciiTheme="minorHAnsi" w:hAnsiTheme="minorHAnsi"/>
          <w:b/>
        </w:rPr>
        <w:tab/>
      </w:r>
    </w:p>
    <w:p w14:paraId="6C443299" w14:textId="77777777" w:rsidR="00A360FC" w:rsidRPr="00C6785D" w:rsidRDefault="00A360FC" w:rsidP="00446814">
      <w:pPr>
        <w:spacing w:line="276" w:lineRule="auto"/>
        <w:rPr>
          <w:rFonts w:asciiTheme="minorHAnsi" w:hAnsiTheme="minorHAnsi"/>
          <w:b/>
          <w:sz w:val="22"/>
          <w:szCs w:val="22"/>
        </w:rPr>
      </w:pPr>
    </w:p>
    <w:p w14:paraId="0F56074E" w14:textId="77777777" w:rsidR="00A360FC" w:rsidRPr="00C6785D" w:rsidRDefault="00A360FC" w:rsidP="00446814">
      <w:pPr>
        <w:spacing w:line="276" w:lineRule="auto"/>
        <w:rPr>
          <w:rFonts w:asciiTheme="minorHAnsi" w:hAnsiTheme="minorHAnsi"/>
          <w:b/>
        </w:rPr>
      </w:pPr>
      <w:r w:rsidRPr="00C6785D">
        <w:rPr>
          <w:rFonts w:asciiTheme="minorHAnsi" w:hAnsiTheme="minorHAnsi"/>
          <w:b/>
        </w:rPr>
        <w:t>NUMBER OF PARTICIPANTS</w:t>
      </w:r>
    </w:p>
    <w:p w14:paraId="7262E837" w14:textId="2E67B05D" w:rsidR="00A360FC" w:rsidRPr="00DE116F" w:rsidRDefault="00F60449" w:rsidP="00446814">
      <w:pPr>
        <w:spacing w:line="276" w:lineRule="auto"/>
        <w:rPr>
          <w:rFonts w:asciiTheme="minorHAnsi" w:hAnsiTheme="minorHAnsi"/>
          <w:sz w:val="22"/>
          <w:szCs w:val="22"/>
        </w:rPr>
      </w:pPr>
      <w:r w:rsidRPr="00C6785D">
        <w:rPr>
          <w:rFonts w:asciiTheme="minorHAnsi" w:hAnsiTheme="minorHAnsi"/>
          <w:b/>
        </w:rPr>
        <w:tab/>
      </w:r>
      <w:r w:rsidR="00D82820" w:rsidRPr="00DE116F">
        <w:rPr>
          <w:rFonts w:asciiTheme="minorHAnsi" w:hAnsiTheme="minorHAnsi"/>
        </w:rPr>
        <w:t>5</w:t>
      </w:r>
    </w:p>
    <w:p w14:paraId="57737E9D" w14:textId="77777777" w:rsidR="00A360FC" w:rsidRPr="00C6785D" w:rsidRDefault="00A360FC" w:rsidP="00446814">
      <w:pPr>
        <w:spacing w:line="276" w:lineRule="auto"/>
        <w:rPr>
          <w:rFonts w:asciiTheme="minorHAnsi" w:hAnsiTheme="minorHAnsi"/>
          <w:b/>
          <w:sz w:val="22"/>
          <w:szCs w:val="22"/>
        </w:rPr>
      </w:pPr>
    </w:p>
    <w:p w14:paraId="04CD37F6" w14:textId="77777777" w:rsidR="00A360FC" w:rsidRPr="00C6785D" w:rsidRDefault="00A360FC" w:rsidP="00446814">
      <w:pPr>
        <w:spacing w:line="276" w:lineRule="auto"/>
        <w:rPr>
          <w:rFonts w:asciiTheme="minorHAnsi" w:hAnsiTheme="minorHAnsi"/>
          <w:b/>
        </w:rPr>
      </w:pPr>
      <w:r w:rsidRPr="00C6785D">
        <w:rPr>
          <w:rFonts w:asciiTheme="minorHAnsi" w:hAnsiTheme="minorHAnsi"/>
          <w:b/>
        </w:rPr>
        <w:t>LANGUAGE</w:t>
      </w:r>
    </w:p>
    <w:p w14:paraId="4FE8938F" w14:textId="77777777" w:rsidR="00A360FC" w:rsidRPr="00144FFC" w:rsidRDefault="00A360FC" w:rsidP="00446814">
      <w:pPr>
        <w:spacing w:line="276" w:lineRule="auto"/>
        <w:rPr>
          <w:rFonts w:asciiTheme="minorHAnsi" w:hAnsiTheme="minorHAnsi"/>
          <w:sz w:val="22"/>
          <w:szCs w:val="22"/>
        </w:rPr>
      </w:pPr>
      <w:r w:rsidRPr="00F15F92">
        <w:rPr>
          <w:rFonts w:asciiTheme="minorHAnsi" w:hAnsiTheme="minorHAnsi"/>
        </w:rPr>
        <w:tab/>
      </w:r>
      <w:r w:rsidRPr="00144FFC">
        <w:rPr>
          <w:rFonts w:asciiTheme="minorHAnsi" w:hAnsiTheme="minorHAnsi"/>
          <w:sz w:val="22"/>
          <w:szCs w:val="22"/>
        </w:rPr>
        <w:t>English</w:t>
      </w:r>
    </w:p>
    <w:p w14:paraId="0F15F56E" w14:textId="629D2F42" w:rsidR="00502186" w:rsidRPr="00F15F92" w:rsidRDefault="00446814" w:rsidP="003F1AF5">
      <w:pPr>
        <w:widowControl/>
        <w:jc w:val="left"/>
        <w:rPr>
          <w:rFonts w:asciiTheme="minorHAnsi" w:hAnsiTheme="minorHAnsi"/>
        </w:rPr>
      </w:pPr>
      <w:r w:rsidRPr="00F15F92">
        <w:rPr>
          <w:rFonts w:asciiTheme="minorHAnsi" w:hAnsiTheme="minorHAnsi"/>
        </w:rPr>
        <w:br w:type="page"/>
      </w:r>
    </w:p>
    <w:p w14:paraId="201DF2ED" w14:textId="302E78CF" w:rsidR="00502186" w:rsidRPr="00C6785D" w:rsidRDefault="00502186" w:rsidP="00446814">
      <w:pPr>
        <w:spacing w:line="276" w:lineRule="auto"/>
        <w:rPr>
          <w:rFonts w:asciiTheme="minorHAnsi" w:hAnsiTheme="minorHAnsi"/>
          <w:b/>
        </w:rPr>
      </w:pPr>
      <w:r w:rsidRPr="00C6785D">
        <w:rPr>
          <w:rFonts w:asciiTheme="minorHAnsi" w:hAnsiTheme="minorHAnsi"/>
          <w:b/>
        </w:rPr>
        <w:lastRenderedPageBreak/>
        <w:t>REQUIREMENT FOR APPLICATION</w:t>
      </w:r>
    </w:p>
    <w:p w14:paraId="37FD2FD0" w14:textId="01DD7219" w:rsidR="00502186" w:rsidRPr="00F15F92" w:rsidRDefault="00502186" w:rsidP="00446814">
      <w:pPr>
        <w:spacing w:line="276" w:lineRule="auto"/>
        <w:rPr>
          <w:rFonts w:asciiTheme="minorHAnsi" w:hAnsiTheme="minorHAnsi"/>
        </w:rPr>
      </w:pPr>
      <w:r w:rsidRPr="00F15F92">
        <w:rPr>
          <w:rFonts w:asciiTheme="minorHAnsi" w:hAnsiTheme="minorHAnsi"/>
        </w:rPr>
        <w:tab/>
        <w:t>Applicants should:</w:t>
      </w:r>
    </w:p>
    <w:p w14:paraId="7B7C3D06" w14:textId="68F31FA5" w:rsidR="00502186" w:rsidRPr="00144FFC" w:rsidRDefault="00502186" w:rsidP="00446814">
      <w:pPr>
        <w:pStyle w:val="a5"/>
        <w:numPr>
          <w:ilvl w:val="0"/>
          <w:numId w:val="1"/>
        </w:numPr>
        <w:spacing w:line="276" w:lineRule="auto"/>
        <w:ind w:leftChars="0"/>
        <w:rPr>
          <w:rFonts w:asciiTheme="minorHAnsi" w:hAnsiTheme="minorHAnsi"/>
          <w:sz w:val="22"/>
          <w:szCs w:val="22"/>
        </w:rPr>
      </w:pPr>
      <w:r w:rsidRPr="00144FFC">
        <w:rPr>
          <w:rFonts w:asciiTheme="minorHAnsi" w:hAnsiTheme="minorHAnsi"/>
          <w:sz w:val="22"/>
          <w:szCs w:val="22"/>
        </w:rPr>
        <w:t>be graduates of a university-level dental or medical school,</w:t>
      </w:r>
    </w:p>
    <w:p w14:paraId="683DFDFF" w14:textId="4C03AB8D" w:rsidR="00502186" w:rsidRPr="00144FFC" w:rsidRDefault="00502186" w:rsidP="00446814">
      <w:pPr>
        <w:pStyle w:val="a5"/>
        <w:numPr>
          <w:ilvl w:val="0"/>
          <w:numId w:val="1"/>
        </w:numPr>
        <w:spacing w:line="276" w:lineRule="auto"/>
        <w:ind w:leftChars="0"/>
        <w:rPr>
          <w:rFonts w:asciiTheme="minorHAnsi" w:hAnsiTheme="minorHAnsi"/>
          <w:sz w:val="22"/>
          <w:szCs w:val="22"/>
        </w:rPr>
      </w:pPr>
      <w:r w:rsidRPr="00144FFC">
        <w:rPr>
          <w:rFonts w:asciiTheme="minorHAnsi" w:hAnsiTheme="minorHAnsi"/>
          <w:sz w:val="22"/>
          <w:szCs w:val="22"/>
        </w:rPr>
        <w:t>be staff members</w:t>
      </w:r>
      <w:r w:rsidR="00890475" w:rsidRPr="00144FFC">
        <w:rPr>
          <w:rFonts w:asciiTheme="minorHAnsi" w:hAnsiTheme="minorHAnsi"/>
          <w:sz w:val="22"/>
          <w:szCs w:val="22"/>
        </w:rPr>
        <w:t xml:space="preserve"> </w:t>
      </w:r>
      <w:r w:rsidRPr="00144FFC">
        <w:rPr>
          <w:rFonts w:asciiTheme="minorHAnsi" w:hAnsiTheme="minorHAnsi"/>
          <w:sz w:val="22"/>
          <w:szCs w:val="22"/>
        </w:rPr>
        <w:t>(teaching and/or research) of a dent</w:t>
      </w:r>
      <w:r w:rsidR="00790349">
        <w:rPr>
          <w:rFonts w:asciiTheme="minorHAnsi" w:hAnsiTheme="minorHAnsi"/>
          <w:sz w:val="22"/>
          <w:szCs w:val="22"/>
        </w:rPr>
        <w:t xml:space="preserve">al or medical school, or </w:t>
      </w:r>
      <w:r w:rsidR="00790349">
        <w:rPr>
          <w:rFonts w:asciiTheme="minorHAnsi" w:hAnsiTheme="minorHAnsi" w:hint="eastAsia"/>
          <w:sz w:val="22"/>
          <w:szCs w:val="22"/>
        </w:rPr>
        <w:t>equivalent</w:t>
      </w:r>
      <w:r w:rsidRPr="00144FFC">
        <w:rPr>
          <w:rFonts w:asciiTheme="minorHAnsi" w:hAnsiTheme="minorHAnsi"/>
          <w:sz w:val="22"/>
          <w:szCs w:val="22"/>
        </w:rPr>
        <w:t xml:space="preserve"> institution, e.g. dentists, or doctors specializing in dentistry,</w:t>
      </w:r>
    </w:p>
    <w:p w14:paraId="2D46125A" w14:textId="7EBA226F" w:rsidR="00502186" w:rsidRPr="00144FFC" w:rsidRDefault="00502186" w:rsidP="00446814">
      <w:pPr>
        <w:pStyle w:val="a5"/>
        <w:numPr>
          <w:ilvl w:val="0"/>
          <w:numId w:val="1"/>
        </w:numPr>
        <w:spacing w:line="276" w:lineRule="auto"/>
        <w:ind w:leftChars="0"/>
        <w:rPr>
          <w:rFonts w:asciiTheme="minorHAnsi" w:hAnsiTheme="minorHAnsi"/>
          <w:sz w:val="22"/>
          <w:szCs w:val="22"/>
        </w:rPr>
      </w:pPr>
      <w:r w:rsidRPr="00144FFC">
        <w:rPr>
          <w:rFonts w:asciiTheme="minorHAnsi" w:hAnsiTheme="minorHAnsi"/>
          <w:sz w:val="22"/>
          <w:szCs w:val="22"/>
        </w:rPr>
        <w:t>have served at university or equivalent institution for over three years,</w:t>
      </w:r>
    </w:p>
    <w:p w14:paraId="124BD35E" w14:textId="61115B89" w:rsidR="00502186" w:rsidRPr="003F0475" w:rsidRDefault="00502186" w:rsidP="00446814">
      <w:pPr>
        <w:pStyle w:val="a5"/>
        <w:numPr>
          <w:ilvl w:val="0"/>
          <w:numId w:val="1"/>
        </w:numPr>
        <w:spacing w:line="276" w:lineRule="auto"/>
        <w:ind w:leftChars="0"/>
        <w:rPr>
          <w:rFonts w:asciiTheme="minorHAnsi" w:hAnsiTheme="minorHAnsi"/>
          <w:sz w:val="22"/>
          <w:szCs w:val="22"/>
        </w:rPr>
      </w:pPr>
      <w:r w:rsidRPr="00144FFC">
        <w:rPr>
          <w:rFonts w:asciiTheme="minorHAnsi" w:hAnsiTheme="minorHAnsi"/>
          <w:sz w:val="22"/>
          <w:szCs w:val="22"/>
        </w:rPr>
        <w:t>be at present specializing in</w:t>
      </w:r>
      <w:r w:rsidR="005B7B50">
        <w:rPr>
          <w:rFonts w:asciiTheme="minorHAnsi" w:hAnsiTheme="minorHAnsi"/>
          <w:sz w:val="22"/>
          <w:szCs w:val="22"/>
        </w:rPr>
        <w:t xml:space="preserve"> </w:t>
      </w:r>
      <w:r w:rsidR="005B7B50" w:rsidRPr="003F0475">
        <w:rPr>
          <w:rFonts w:asciiTheme="minorHAnsi" w:hAnsiTheme="minorHAnsi"/>
          <w:color w:val="000000" w:themeColor="text1"/>
          <w:sz w:val="22"/>
          <w:szCs w:val="22"/>
        </w:rPr>
        <w:t>endod</w:t>
      </w:r>
      <w:r w:rsidR="003F0475" w:rsidRPr="003F0475">
        <w:rPr>
          <w:rFonts w:asciiTheme="minorHAnsi" w:hAnsiTheme="minorHAnsi"/>
          <w:color w:val="000000" w:themeColor="text1"/>
          <w:sz w:val="22"/>
          <w:szCs w:val="22"/>
        </w:rPr>
        <w:t>o</w:t>
      </w:r>
      <w:r w:rsidR="005B7B50" w:rsidRPr="003F0475">
        <w:rPr>
          <w:rFonts w:asciiTheme="minorHAnsi" w:hAnsiTheme="minorHAnsi"/>
          <w:color w:val="000000" w:themeColor="text1"/>
          <w:sz w:val="22"/>
          <w:szCs w:val="22"/>
        </w:rPr>
        <w:t>ntics</w:t>
      </w:r>
      <w:r w:rsidR="003F0475" w:rsidRPr="003F0475">
        <w:rPr>
          <w:rFonts w:asciiTheme="minorHAnsi" w:hAnsiTheme="minorHAnsi"/>
          <w:color w:val="000000" w:themeColor="text1"/>
          <w:sz w:val="22"/>
          <w:szCs w:val="22"/>
        </w:rPr>
        <w:t xml:space="preserve">, </w:t>
      </w:r>
      <w:r w:rsidRPr="003F0475">
        <w:rPr>
          <w:rFonts w:asciiTheme="minorHAnsi" w:hAnsiTheme="minorHAnsi"/>
          <w:color w:val="000000" w:themeColor="text1"/>
          <w:sz w:val="22"/>
          <w:szCs w:val="22"/>
        </w:rPr>
        <w:t>o</w:t>
      </w:r>
      <w:r w:rsidRPr="00144FFC">
        <w:rPr>
          <w:rFonts w:asciiTheme="minorHAnsi" w:hAnsiTheme="minorHAnsi"/>
          <w:sz w:val="22"/>
          <w:szCs w:val="22"/>
        </w:rPr>
        <w:t>r hereafter intend</w:t>
      </w:r>
      <w:r w:rsidR="00890475" w:rsidRPr="00144FFC">
        <w:rPr>
          <w:rFonts w:asciiTheme="minorHAnsi" w:hAnsiTheme="minorHAnsi"/>
          <w:sz w:val="22"/>
          <w:szCs w:val="22"/>
        </w:rPr>
        <w:t xml:space="preserve">ing to specialize in </w:t>
      </w:r>
      <w:r w:rsidR="005B7B50" w:rsidRPr="003F0475">
        <w:rPr>
          <w:rFonts w:asciiTheme="minorHAnsi" w:hAnsiTheme="minorHAnsi"/>
          <w:color w:val="000000" w:themeColor="text1"/>
          <w:sz w:val="22"/>
          <w:szCs w:val="22"/>
        </w:rPr>
        <w:t>endod</w:t>
      </w:r>
      <w:r w:rsidR="003F0475" w:rsidRPr="003F0475">
        <w:rPr>
          <w:rFonts w:asciiTheme="minorHAnsi" w:hAnsiTheme="minorHAnsi"/>
          <w:color w:val="000000" w:themeColor="text1"/>
          <w:sz w:val="22"/>
          <w:szCs w:val="22"/>
        </w:rPr>
        <w:t>on</w:t>
      </w:r>
      <w:r w:rsidR="005B7B50" w:rsidRPr="003F0475">
        <w:rPr>
          <w:rFonts w:asciiTheme="minorHAnsi" w:hAnsiTheme="minorHAnsi"/>
          <w:color w:val="000000" w:themeColor="text1"/>
          <w:sz w:val="22"/>
          <w:szCs w:val="22"/>
        </w:rPr>
        <w:t>tics</w:t>
      </w:r>
      <w:r w:rsidR="003F0475" w:rsidRPr="003F0475">
        <w:rPr>
          <w:rFonts w:asciiTheme="minorHAnsi" w:hAnsiTheme="minorHAnsi"/>
          <w:color w:val="000000" w:themeColor="text1"/>
          <w:sz w:val="22"/>
          <w:szCs w:val="22"/>
        </w:rPr>
        <w:t>,</w:t>
      </w:r>
    </w:p>
    <w:p w14:paraId="2CE6DFAA" w14:textId="09630CA6" w:rsidR="00FB6816" w:rsidRDefault="00502186" w:rsidP="00446814">
      <w:pPr>
        <w:pStyle w:val="a5"/>
        <w:numPr>
          <w:ilvl w:val="0"/>
          <w:numId w:val="1"/>
        </w:numPr>
        <w:spacing w:line="276" w:lineRule="auto"/>
        <w:ind w:leftChars="0"/>
        <w:rPr>
          <w:rFonts w:asciiTheme="minorHAnsi" w:hAnsiTheme="minorHAnsi"/>
          <w:sz w:val="22"/>
          <w:szCs w:val="22"/>
        </w:rPr>
      </w:pPr>
      <w:r w:rsidRPr="00144FFC">
        <w:rPr>
          <w:rFonts w:asciiTheme="minorHAnsi" w:hAnsiTheme="minorHAnsi"/>
          <w:sz w:val="22"/>
          <w:szCs w:val="22"/>
        </w:rPr>
        <w:t xml:space="preserve">have </w:t>
      </w:r>
      <w:r w:rsidR="00FB6816">
        <w:rPr>
          <w:rFonts w:asciiTheme="minorHAnsi" w:hAnsiTheme="minorHAnsi"/>
          <w:sz w:val="22"/>
          <w:szCs w:val="22"/>
        </w:rPr>
        <w:t>basic knowledge and skills of endodontics</w:t>
      </w:r>
    </w:p>
    <w:p w14:paraId="01F86E61" w14:textId="798E5F02" w:rsidR="00502186" w:rsidRPr="00144FFC" w:rsidRDefault="00FB6816" w:rsidP="00446814">
      <w:pPr>
        <w:pStyle w:val="a5"/>
        <w:numPr>
          <w:ilvl w:val="0"/>
          <w:numId w:val="1"/>
        </w:numPr>
        <w:spacing w:line="276" w:lineRule="auto"/>
        <w:ind w:leftChars="0"/>
        <w:rPr>
          <w:rFonts w:asciiTheme="minorHAnsi" w:hAnsiTheme="minorHAnsi"/>
          <w:sz w:val="22"/>
          <w:szCs w:val="22"/>
        </w:rPr>
      </w:pPr>
      <w:r w:rsidRPr="00144FFC">
        <w:rPr>
          <w:rFonts w:asciiTheme="minorHAnsi" w:hAnsiTheme="minorHAnsi"/>
          <w:sz w:val="22"/>
          <w:szCs w:val="22"/>
        </w:rPr>
        <w:t xml:space="preserve">have sufficient </w:t>
      </w:r>
      <w:r w:rsidR="00502186" w:rsidRPr="00144FFC">
        <w:rPr>
          <w:rFonts w:asciiTheme="minorHAnsi" w:hAnsiTheme="minorHAnsi"/>
          <w:sz w:val="22"/>
          <w:szCs w:val="22"/>
        </w:rPr>
        <w:t>command of spoken and written English,</w:t>
      </w:r>
    </w:p>
    <w:p w14:paraId="688A1348" w14:textId="77777777" w:rsidR="00890475" w:rsidRPr="00144FFC" w:rsidRDefault="00502186" w:rsidP="00446814">
      <w:pPr>
        <w:pStyle w:val="a5"/>
        <w:numPr>
          <w:ilvl w:val="0"/>
          <w:numId w:val="1"/>
        </w:numPr>
        <w:spacing w:line="276" w:lineRule="auto"/>
        <w:ind w:leftChars="0"/>
        <w:rPr>
          <w:rFonts w:asciiTheme="minorHAnsi" w:hAnsiTheme="minorHAnsi"/>
          <w:sz w:val="22"/>
          <w:szCs w:val="22"/>
        </w:rPr>
      </w:pPr>
      <w:r w:rsidRPr="00144FFC">
        <w:rPr>
          <w:rFonts w:asciiTheme="minorHAnsi" w:hAnsiTheme="minorHAnsi"/>
          <w:sz w:val="22"/>
          <w:szCs w:val="22"/>
        </w:rPr>
        <w:t>be in good health, both physically and mentally</w:t>
      </w:r>
      <w:r w:rsidR="00890475" w:rsidRPr="00144FFC">
        <w:rPr>
          <w:rFonts w:asciiTheme="minorHAnsi" w:hAnsiTheme="minorHAnsi"/>
          <w:sz w:val="22"/>
          <w:szCs w:val="22"/>
        </w:rPr>
        <w:t>,</w:t>
      </w:r>
    </w:p>
    <w:p w14:paraId="15AB7E24" w14:textId="1E5E0F2C" w:rsidR="00B226F7" w:rsidRPr="00144FFC" w:rsidRDefault="00890475" w:rsidP="00446814">
      <w:pPr>
        <w:pStyle w:val="a5"/>
        <w:numPr>
          <w:ilvl w:val="0"/>
          <w:numId w:val="1"/>
        </w:numPr>
        <w:spacing w:line="276" w:lineRule="auto"/>
        <w:ind w:leftChars="0"/>
        <w:rPr>
          <w:rFonts w:asciiTheme="minorHAnsi" w:hAnsiTheme="minorHAnsi"/>
          <w:sz w:val="22"/>
          <w:szCs w:val="22"/>
        </w:rPr>
      </w:pPr>
      <w:r w:rsidRPr="00144FFC">
        <w:rPr>
          <w:rFonts w:asciiTheme="minorHAnsi" w:hAnsiTheme="minorHAnsi"/>
          <w:sz w:val="22"/>
          <w:szCs w:val="22"/>
        </w:rPr>
        <w:t>not be serving in the military.</w:t>
      </w:r>
    </w:p>
    <w:p w14:paraId="6F12E91E" w14:textId="77777777" w:rsidR="00A360FC" w:rsidRPr="00F15F92" w:rsidRDefault="00A360FC" w:rsidP="00446814">
      <w:pPr>
        <w:spacing w:line="276" w:lineRule="auto"/>
        <w:rPr>
          <w:rFonts w:asciiTheme="minorHAnsi" w:hAnsiTheme="minorHAnsi"/>
        </w:rPr>
      </w:pPr>
    </w:p>
    <w:p w14:paraId="43860D06" w14:textId="77777777" w:rsidR="00A360FC" w:rsidRPr="00C6785D" w:rsidRDefault="00A360FC" w:rsidP="00446814">
      <w:pPr>
        <w:spacing w:line="276" w:lineRule="auto"/>
        <w:rPr>
          <w:rFonts w:asciiTheme="minorHAnsi" w:hAnsiTheme="minorHAnsi"/>
          <w:b/>
        </w:rPr>
      </w:pPr>
      <w:r w:rsidRPr="00C6785D">
        <w:rPr>
          <w:rFonts w:asciiTheme="minorHAnsi" w:hAnsiTheme="minorHAnsi"/>
          <w:b/>
        </w:rPr>
        <w:t>TRAINING INSTITUTION</w:t>
      </w:r>
    </w:p>
    <w:p w14:paraId="24BD1902" w14:textId="474535F2" w:rsidR="00357822" w:rsidRPr="00144FFC" w:rsidRDefault="00357822" w:rsidP="00446814">
      <w:pPr>
        <w:spacing w:line="276" w:lineRule="auto"/>
        <w:rPr>
          <w:rFonts w:asciiTheme="minorHAnsi" w:hAnsiTheme="minorHAnsi"/>
          <w:sz w:val="22"/>
          <w:szCs w:val="22"/>
        </w:rPr>
      </w:pPr>
      <w:r w:rsidRPr="00F15F92">
        <w:rPr>
          <w:rFonts w:asciiTheme="minorHAnsi" w:hAnsiTheme="minorHAnsi"/>
        </w:rPr>
        <w:tab/>
      </w:r>
      <w:r w:rsidRPr="00144FFC">
        <w:rPr>
          <w:rFonts w:asciiTheme="minorHAnsi" w:hAnsiTheme="minorHAnsi"/>
          <w:sz w:val="22"/>
          <w:szCs w:val="22"/>
        </w:rPr>
        <w:t xml:space="preserve">Department of </w:t>
      </w:r>
      <w:r w:rsidR="00D82820" w:rsidRPr="00D82820">
        <w:rPr>
          <w:rFonts w:asciiTheme="minorHAnsi" w:hAnsiTheme="minorHAnsi"/>
          <w:sz w:val="22"/>
          <w:szCs w:val="22"/>
        </w:rPr>
        <w:t>Restorative Dentistry and Endodontology</w:t>
      </w:r>
    </w:p>
    <w:p w14:paraId="11A3517C" w14:textId="4EAAB1B0" w:rsidR="00357822" w:rsidRPr="00144FFC" w:rsidRDefault="00357822" w:rsidP="00446814">
      <w:pPr>
        <w:spacing w:line="276" w:lineRule="auto"/>
        <w:rPr>
          <w:rFonts w:asciiTheme="minorHAnsi" w:hAnsiTheme="minorHAnsi"/>
          <w:sz w:val="22"/>
          <w:szCs w:val="22"/>
        </w:rPr>
      </w:pPr>
      <w:r w:rsidRPr="00144FFC">
        <w:rPr>
          <w:rFonts w:asciiTheme="minorHAnsi" w:hAnsiTheme="minorHAnsi"/>
          <w:sz w:val="22"/>
          <w:szCs w:val="22"/>
        </w:rPr>
        <w:tab/>
        <w:t>Osaka University Dental Hospital</w:t>
      </w:r>
    </w:p>
    <w:p w14:paraId="35992199" w14:textId="0021CB38" w:rsidR="00357822" w:rsidRPr="00144FFC" w:rsidRDefault="003E1B22" w:rsidP="00446814">
      <w:pPr>
        <w:spacing w:line="276" w:lineRule="auto"/>
        <w:rPr>
          <w:rFonts w:asciiTheme="minorHAnsi" w:hAnsiTheme="minorHAnsi"/>
          <w:sz w:val="22"/>
          <w:szCs w:val="22"/>
        </w:rPr>
      </w:pPr>
      <w:r>
        <w:rPr>
          <w:rFonts w:asciiTheme="minorHAnsi" w:hAnsiTheme="minorHAnsi"/>
          <w:sz w:val="22"/>
          <w:szCs w:val="22"/>
        </w:rPr>
        <w:tab/>
        <w:t>1-8</w:t>
      </w:r>
      <w:r w:rsidR="00357822" w:rsidRPr="00144FFC">
        <w:rPr>
          <w:rFonts w:asciiTheme="minorHAnsi" w:hAnsiTheme="minorHAnsi"/>
          <w:sz w:val="22"/>
          <w:szCs w:val="22"/>
        </w:rPr>
        <w:t xml:space="preserve"> </w:t>
      </w:r>
      <w:r>
        <w:rPr>
          <w:rFonts w:asciiTheme="minorHAnsi" w:hAnsiTheme="minorHAnsi"/>
          <w:sz w:val="22"/>
          <w:szCs w:val="22"/>
        </w:rPr>
        <w:t xml:space="preserve">Yamadaoka, Suita, Osaka 5650871 </w:t>
      </w:r>
      <w:r w:rsidR="00357822" w:rsidRPr="00144FFC">
        <w:rPr>
          <w:rFonts w:asciiTheme="minorHAnsi" w:hAnsiTheme="minorHAnsi"/>
          <w:sz w:val="22"/>
          <w:szCs w:val="22"/>
        </w:rPr>
        <w:t xml:space="preserve"> JAPAN</w:t>
      </w:r>
    </w:p>
    <w:p w14:paraId="7933CC9E" w14:textId="77777777" w:rsidR="00357822" w:rsidRPr="00144FFC" w:rsidRDefault="00357822" w:rsidP="00446814">
      <w:pPr>
        <w:spacing w:line="276" w:lineRule="auto"/>
        <w:rPr>
          <w:rFonts w:asciiTheme="minorHAnsi" w:hAnsiTheme="minorHAnsi"/>
          <w:sz w:val="22"/>
          <w:szCs w:val="22"/>
        </w:rPr>
      </w:pPr>
    </w:p>
    <w:p w14:paraId="08AE7307" w14:textId="3809DA9D" w:rsidR="00A360FC" w:rsidRPr="00C6785D" w:rsidRDefault="008069BA" w:rsidP="00446814">
      <w:pPr>
        <w:spacing w:line="276" w:lineRule="auto"/>
        <w:rPr>
          <w:rFonts w:asciiTheme="minorHAnsi" w:hAnsiTheme="minorHAnsi"/>
          <w:b/>
        </w:rPr>
      </w:pPr>
      <w:r w:rsidRPr="00C6785D">
        <w:rPr>
          <w:rFonts w:asciiTheme="minorHAnsi" w:hAnsiTheme="minorHAnsi"/>
          <w:b/>
        </w:rPr>
        <w:t xml:space="preserve">LOCAL COSTS and </w:t>
      </w:r>
      <w:r w:rsidR="00A360FC" w:rsidRPr="00C6785D">
        <w:rPr>
          <w:rFonts w:asciiTheme="minorHAnsi" w:hAnsiTheme="minorHAnsi"/>
          <w:b/>
        </w:rPr>
        <w:t>ACCOMMODATION</w:t>
      </w:r>
      <w:r w:rsidRPr="00C6785D">
        <w:rPr>
          <w:rFonts w:asciiTheme="minorHAnsi" w:hAnsiTheme="minorHAnsi"/>
          <w:b/>
        </w:rPr>
        <w:t>S</w:t>
      </w:r>
    </w:p>
    <w:p w14:paraId="32F317CE" w14:textId="704AF0DD" w:rsidR="008069BA" w:rsidRDefault="00357822" w:rsidP="00980B59">
      <w:pPr>
        <w:spacing w:line="276" w:lineRule="auto"/>
        <w:rPr>
          <w:rFonts w:asciiTheme="minorHAnsi" w:hAnsiTheme="minorHAnsi"/>
        </w:rPr>
      </w:pPr>
      <w:r w:rsidRPr="00F15F92">
        <w:rPr>
          <w:rFonts w:asciiTheme="minorHAnsi" w:hAnsiTheme="minorHAnsi"/>
        </w:rPr>
        <w:tab/>
      </w:r>
      <w:r w:rsidR="008069BA">
        <w:rPr>
          <w:rFonts w:asciiTheme="minorHAnsi" w:hAnsiTheme="minorHAnsi"/>
        </w:rPr>
        <w:t xml:space="preserve">Local costs, such as accommodation, </w:t>
      </w:r>
      <w:r w:rsidR="00244DC8">
        <w:rPr>
          <w:rFonts w:asciiTheme="minorHAnsi" w:hAnsiTheme="minorHAnsi"/>
        </w:rPr>
        <w:t>meals, and</w:t>
      </w:r>
      <w:r w:rsidR="008069BA">
        <w:rPr>
          <w:rFonts w:asciiTheme="minorHAnsi" w:hAnsiTheme="minorHAnsi"/>
        </w:rPr>
        <w:t xml:space="preserve"> other personal expenses</w:t>
      </w:r>
      <w:r w:rsidR="007E1110">
        <w:rPr>
          <w:rFonts w:asciiTheme="minorHAnsi" w:hAnsiTheme="minorHAnsi"/>
        </w:rPr>
        <w:t xml:space="preserve"> shall be </w:t>
      </w:r>
    </w:p>
    <w:p w14:paraId="3540BF7E" w14:textId="6FEB5A46" w:rsidR="00357822" w:rsidRDefault="007E1110" w:rsidP="008069BA">
      <w:pPr>
        <w:spacing w:line="276" w:lineRule="auto"/>
        <w:ind w:firstLineChars="400" w:firstLine="960"/>
        <w:rPr>
          <w:rFonts w:asciiTheme="minorHAnsi" w:hAnsiTheme="minorHAnsi"/>
        </w:rPr>
      </w:pPr>
      <w:r>
        <w:rPr>
          <w:rFonts w:asciiTheme="minorHAnsi" w:hAnsiTheme="minorHAnsi"/>
        </w:rPr>
        <w:t>the responsibility of each participant.</w:t>
      </w:r>
    </w:p>
    <w:p w14:paraId="73D42C0D" w14:textId="77777777" w:rsidR="007E1110" w:rsidRPr="00144FFC" w:rsidRDefault="007E1110" w:rsidP="00980B59">
      <w:pPr>
        <w:spacing w:line="276" w:lineRule="auto"/>
        <w:rPr>
          <w:rFonts w:asciiTheme="minorHAnsi" w:hAnsiTheme="minorHAnsi"/>
          <w:sz w:val="22"/>
          <w:szCs w:val="22"/>
        </w:rPr>
      </w:pPr>
    </w:p>
    <w:p w14:paraId="277F90D6" w14:textId="1FE28A1C" w:rsidR="00A360FC" w:rsidRPr="00C6785D" w:rsidRDefault="008069BA" w:rsidP="00446814">
      <w:pPr>
        <w:spacing w:line="276" w:lineRule="auto"/>
        <w:rPr>
          <w:rFonts w:asciiTheme="minorHAnsi" w:hAnsiTheme="minorHAnsi"/>
          <w:b/>
        </w:rPr>
      </w:pPr>
      <w:r w:rsidRPr="00C6785D">
        <w:rPr>
          <w:rFonts w:asciiTheme="minorHAnsi" w:hAnsiTheme="minorHAnsi"/>
          <w:b/>
        </w:rPr>
        <w:t>COURSE</w:t>
      </w:r>
      <w:r w:rsidR="00357822" w:rsidRPr="00C6785D">
        <w:rPr>
          <w:rFonts w:asciiTheme="minorHAnsi" w:hAnsiTheme="minorHAnsi"/>
          <w:b/>
        </w:rPr>
        <w:t xml:space="preserve"> FEE</w:t>
      </w:r>
    </w:p>
    <w:p w14:paraId="74A99BCE" w14:textId="1D7CC6C9" w:rsidR="00357822" w:rsidRPr="00144FFC" w:rsidRDefault="00357822" w:rsidP="00446814">
      <w:pPr>
        <w:spacing w:line="276" w:lineRule="auto"/>
        <w:rPr>
          <w:rFonts w:asciiTheme="minorHAnsi" w:hAnsiTheme="minorHAnsi"/>
          <w:sz w:val="22"/>
          <w:szCs w:val="22"/>
        </w:rPr>
      </w:pPr>
      <w:r w:rsidRPr="00F15F92">
        <w:rPr>
          <w:rFonts w:asciiTheme="minorHAnsi" w:hAnsiTheme="minorHAnsi"/>
        </w:rPr>
        <w:tab/>
      </w:r>
      <w:r w:rsidR="007C3EA4">
        <w:rPr>
          <w:rFonts w:asciiTheme="minorHAnsi" w:hAnsiTheme="minorHAnsi"/>
          <w:sz w:val="22"/>
          <w:szCs w:val="22"/>
        </w:rPr>
        <w:t>(                        ) Japanese Yen</w:t>
      </w:r>
    </w:p>
    <w:p w14:paraId="5236A642" w14:textId="77777777" w:rsidR="00E00E0A" w:rsidRPr="00F15F92" w:rsidRDefault="00E00E0A" w:rsidP="00446814">
      <w:pPr>
        <w:spacing w:line="276" w:lineRule="auto"/>
        <w:rPr>
          <w:rFonts w:asciiTheme="minorHAnsi" w:hAnsiTheme="minorHAnsi"/>
        </w:rPr>
      </w:pPr>
    </w:p>
    <w:p w14:paraId="15952631" w14:textId="5854BA7C" w:rsidR="00E00E0A" w:rsidRPr="00C6785D" w:rsidRDefault="00E00E0A" w:rsidP="00446814">
      <w:pPr>
        <w:spacing w:line="276" w:lineRule="auto"/>
        <w:rPr>
          <w:rFonts w:asciiTheme="minorHAnsi" w:hAnsiTheme="minorHAnsi"/>
          <w:b/>
          <w:sz w:val="22"/>
          <w:szCs w:val="22"/>
        </w:rPr>
      </w:pPr>
      <w:r w:rsidRPr="00C6785D">
        <w:rPr>
          <w:rFonts w:asciiTheme="minorHAnsi" w:hAnsiTheme="minorHAnsi"/>
          <w:b/>
        </w:rPr>
        <w:t>NOTES</w:t>
      </w:r>
    </w:p>
    <w:p w14:paraId="4EF9B2B0" w14:textId="3794F71F" w:rsidR="00E00E0A" w:rsidRPr="00144FFC" w:rsidRDefault="00E00E0A" w:rsidP="00446814">
      <w:pPr>
        <w:spacing w:line="276" w:lineRule="auto"/>
        <w:ind w:leftChars="413" w:left="991"/>
        <w:rPr>
          <w:rFonts w:asciiTheme="minorHAnsi" w:hAnsiTheme="minorHAnsi"/>
          <w:sz w:val="22"/>
          <w:szCs w:val="22"/>
        </w:rPr>
      </w:pPr>
      <w:r w:rsidRPr="00144FFC">
        <w:rPr>
          <w:rFonts w:asciiTheme="minorHAnsi" w:hAnsiTheme="minorHAnsi"/>
          <w:sz w:val="22"/>
          <w:szCs w:val="22"/>
        </w:rPr>
        <w:t>The Faculty of Dentistry was established in 1951 as the first dental school among Japan’s national universities to promote both instructor training and research in dental science and dental health education. The Graduate School was established in 1960.</w:t>
      </w:r>
    </w:p>
    <w:p w14:paraId="24629D06" w14:textId="5200363D" w:rsidR="00E00E0A" w:rsidRPr="00144FFC" w:rsidRDefault="00E00E0A" w:rsidP="00446814">
      <w:pPr>
        <w:spacing w:line="276" w:lineRule="auto"/>
        <w:ind w:leftChars="413" w:left="991"/>
        <w:rPr>
          <w:rFonts w:asciiTheme="minorHAnsi" w:hAnsiTheme="minorHAnsi"/>
          <w:sz w:val="22"/>
          <w:szCs w:val="22"/>
        </w:rPr>
      </w:pPr>
      <w:r w:rsidRPr="00144FFC">
        <w:rPr>
          <w:rFonts w:asciiTheme="minorHAnsi" w:hAnsiTheme="minorHAnsi"/>
          <w:sz w:val="22"/>
          <w:szCs w:val="22"/>
        </w:rPr>
        <w:t>Sixty students are accepted by the Faculty of Dentistry each year. The students pursue three semesters of pre-dental general education on the Toyonaka Campus, followed by nine semester of basic and clinical dental science in the Faculty of Dentistry and the Dental Hospital on the Suita Campus (total six years).</w:t>
      </w:r>
    </w:p>
    <w:p w14:paraId="762EAABF" w14:textId="6D2DA750" w:rsidR="00E00E0A" w:rsidRPr="00144FFC" w:rsidRDefault="00E00E0A" w:rsidP="00446814">
      <w:pPr>
        <w:spacing w:line="276" w:lineRule="auto"/>
        <w:ind w:leftChars="413" w:left="991"/>
        <w:rPr>
          <w:rFonts w:asciiTheme="minorHAnsi" w:hAnsiTheme="minorHAnsi"/>
          <w:sz w:val="22"/>
          <w:szCs w:val="22"/>
        </w:rPr>
      </w:pPr>
      <w:r w:rsidRPr="00144FFC">
        <w:rPr>
          <w:rFonts w:asciiTheme="minorHAnsi" w:hAnsiTheme="minorHAnsi"/>
          <w:sz w:val="22"/>
          <w:szCs w:val="22"/>
        </w:rPr>
        <w:t>The faculty building on the Suita Campus was completed in 1983. It has been designed to accommodate a full program of education, research and patient care, and provides laboratories as well as clinical and classroom facilities for the Dental School and the Graduate School.</w:t>
      </w:r>
    </w:p>
    <w:p w14:paraId="2617807D" w14:textId="24F321D1" w:rsidR="00446814" w:rsidRPr="00144FFC" w:rsidRDefault="00E00E0A" w:rsidP="00314C78">
      <w:pPr>
        <w:spacing w:line="276" w:lineRule="auto"/>
        <w:ind w:leftChars="413" w:left="991"/>
        <w:rPr>
          <w:rFonts w:asciiTheme="minorHAnsi" w:hAnsiTheme="minorHAnsi"/>
          <w:sz w:val="22"/>
          <w:szCs w:val="22"/>
        </w:rPr>
      </w:pPr>
      <w:r w:rsidRPr="00144FFC">
        <w:rPr>
          <w:rFonts w:asciiTheme="minorHAnsi" w:hAnsiTheme="minorHAnsi"/>
          <w:sz w:val="22"/>
          <w:szCs w:val="22"/>
        </w:rPr>
        <w:t>At present, the Faculty of Dentistry comprises academic 22 chairs and a Research Resources Center: 8 chairs for basic dental science and 13 for clinical dental science including Oral and Maxillofacial Radiology.</w:t>
      </w:r>
    </w:p>
    <w:p w14:paraId="58DEA061" w14:textId="77777777" w:rsidR="00144FFC" w:rsidRDefault="00144FFC" w:rsidP="00314C78">
      <w:pPr>
        <w:jc w:val="left"/>
        <w:rPr>
          <w:rFonts w:asciiTheme="minorHAnsi" w:hAnsiTheme="minorHAnsi" w:cstheme="majorHAnsi"/>
          <w:b/>
          <w:sz w:val="28"/>
          <w:szCs w:val="28"/>
        </w:rPr>
      </w:pPr>
    </w:p>
    <w:p w14:paraId="07138E47" w14:textId="77777777" w:rsidR="00144FFC" w:rsidRDefault="00144FFC" w:rsidP="00314C78">
      <w:pPr>
        <w:jc w:val="left"/>
        <w:rPr>
          <w:rFonts w:asciiTheme="minorHAnsi" w:hAnsiTheme="minorHAnsi" w:cstheme="majorHAnsi"/>
          <w:b/>
          <w:sz w:val="28"/>
          <w:szCs w:val="28"/>
        </w:rPr>
      </w:pPr>
    </w:p>
    <w:p w14:paraId="5B21F0ED" w14:textId="6BACE68E" w:rsidR="00144FFC" w:rsidRDefault="00144FFC" w:rsidP="00314C78">
      <w:pPr>
        <w:jc w:val="left"/>
        <w:rPr>
          <w:rFonts w:asciiTheme="minorHAnsi" w:hAnsiTheme="minorHAnsi" w:cstheme="majorHAnsi"/>
          <w:b/>
          <w:sz w:val="28"/>
          <w:szCs w:val="28"/>
        </w:rPr>
      </w:pPr>
    </w:p>
    <w:p w14:paraId="6315B977" w14:textId="5378E904" w:rsidR="00F32A45" w:rsidRDefault="00F32A45" w:rsidP="00314C78">
      <w:pPr>
        <w:jc w:val="left"/>
        <w:rPr>
          <w:rFonts w:asciiTheme="minorHAnsi" w:hAnsiTheme="minorHAnsi" w:cstheme="majorHAnsi"/>
          <w:b/>
          <w:sz w:val="28"/>
          <w:szCs w:val="28"/>
        </w:rPr>
      </w:pPr>
    </w:p>
    <w:p w14:paraId="60900FAC" w14:textId="11B635CB" w:rsidR="00F32A45" w:rsidRDefault="00F32A45" w:rsidP="00314C78">
      <w:pPr>
        <w:jc w:val="left"/>
        <w:rPr>
          <w:rFonts w:asciiTheme="minorHAnsi" w:hAnsiTheme="minorHAnsi" w:cstheme="majorHAnsi"/>
          <w:b/>
          <w:sz w:val="28"/>
          <w:szCs w:val="28"/>
        </w:rPr>
      </w:pPr>
    </w:p>
    <w:p w14:paraId="163A6D56" w14:textId="77777777" w:rsidR="00F32A45" w:rsidRDefault="00F32A45" w:rsidP="00314C78">
      <w:pPr>
        <w:jc w:val="left"/>
        <w:rPr>
          <w:rFonts w:asciiTheme="minorHAnsi" w:hAnsiTheme="minorHAnsi" w:cstheme="majorHAnsi"/>
          <w:b/>
          <w:sz w:val="28"/>
          <w:szCs w:val="28"/>
        </w:rPr>
      </w:pPr>
    </w:p>
    <w:p w14:paraId="55D0F1EF" w14:textId="06074E91" w:rsidR="008069BA" w:rsidRDefault="008069BA" w:rsidP="00314C78">
      <w:pPr>
        <w:jc w:val="left"/>
        <w:rPr>
          <w:rFonts w:asciiTheme="minorHAnsi" w:hAnsiTheme="minorHAnsi" w:cstheme="majorHAnsi"/>
          <w:b/>
          <w:sz w:val="28"/>
          <w:szCs w:val="28"/>
        </w:rPr>
      </w:pPr>
    </w:p>
    <w:p w14:paraId="7CDF9233" w14:textId="02F8C3CB" w:rsidR="001520F9" w:rsidRPr="00A43331" w:rsidRDefault="00314C78" w:rsidP="001520F9">
      <w:pPr>
        <w:jc w:val="left"/>
        <w:rPr>
          <w:rFonts w:asciiTheme="majorHAnsi" w:hAnsiTheme="majorHAnsi" w:cstheme="majorHAnsi"/>
          <w:b/>
          <w:sz w:val="28"/>
          <w:szCs w:val="28"/>
        </w:rPr>
      </w:pPr>
      <w:r w:rsidRPr="00A43331">
        <w:rPr>
          <w:rFonts w:asciiTheme="majorHAnsi" w:hAnsiTheme="majorHAnsi" w:cstheme="majorHAnsi"/>
          <w:b/>
          <w:sz w:val="28"/>
          <w:szCs w:val="28"/>
        </w:rPr>
        <w:t>TIMETABLE</w:t>
      </w:r>
    </w:p>
    <w:p w14:paraId="1688FB42" w14:textId="1FAE7853" w:rsidR="00314C78" w:rsidRPr="006427AA" w:rsidRDefault="001520F9" w:rsidP="00314C78">
      <w:pPr>
        <w:jc w:val="left"/>
        <w:rPr>
          <w:rFonts w:asciiTheme="majorHAnsi" w:hAnsiTheme="majorHAnsi" w:cstheme="majorHAnsi"/>
          <w:b/>
        </w:rPr>
      </w:pPr>
      <w:r w:rsidRPr="006427AA">
        <w:rPr>
          <w:rFonts w:asciiTheme="majorHAnsi" w:hAnsiTheme="majorHAnsi" w:cstheme="majorHAnsi"/>
          <w:b/>
        </w:rPr>
        <w:t xml:space="preserve">　　</w:t>
      </w:r>
    </w:p>
    <w:p w14:paraId="266B2A51" w14:textId="2D6D8461" w:rsidR="00FB6816" w:rsidRPr="00A43331" w:rsidRDefault="00314C78" w:rsidP="00314C78">
      <w:pPr>
        <w:jc w:val="left"/>
        <w:rPr>
          <w:rFonts w:asciiTheme="majorHAnsi" w:hAnsiTheme="majorHAnsi" w:cstheme="majorHAnsi"/>
          <w:b/>
          <w:bdr w:val="single" w:sz="4" w:space="0" w:color="auto"/>
        </w:rPr>
      </w:pPr>
      <w:r w:rsidRPr="00FB6816">
        <w:rPr>
          <w:rFonts w:asciiTheme="majorHAnsi" w:hAnsiTheme="majorHAnsi" w:cstheme="majorHAnsi"/>
          <w:b/>
          <w:bdr w:val="single" w:sz="4" w:space="0" w:color="auto"/>
        </w:rPr>
        <w:t>Day 1</w:t>
      </w:r>
    </w:p>
    <w:p w14:paraId="35F9BDEF" w14:textId="77777777" w:rsidR="00D82820" w:rsidRPr="006427AA" w:rsidRDefault="00D82820" w:rsidP="00D82820">
      <w:pPr>
        <w:jc w:val="left"/>
        <w:rPr>
          <w:rFonts w:asciiTheme="majorHAnsi" w:hAnsiTheme="majorHAnsi" w:cstheme="majorHAnsi"/>
          <w:b/>
        </w:rPr>
      </w:pPr>
      <w:r w:rsidRPr="006427AA">
        <w:rPr>
          <w:rFonts w:asciiTheme="majorHAnsi" w:hAnsiTheme="majorHAnsi" w:cstheme="majorHAnsi"/>
          <w:b/>
        </w:rPr>
        <w:t xml:space="preserve">AM: Lecture </w:t>
      </w:r>
      <w:r w:rsidRPr="006427AA">
        <w:rPr>
          <w:rFonts w:ascii="ＭＳ ゴシック" w:eastAsia="ＭＳ ゴシック" w:hAnsi="ＭＳ ゴシック" w:cs="ＭＳ ゴシック" w:hint="eastAsia"/>
          <w:b/>
        </w:rPr>
        <w:t>①</w:t>
      </w:r>
      <w:r w:rsidRPr="006427AA">
        <w:rPr>
          <w:rFonts w:asciiTheme="majorHAnsi" w:hAnsiTheme="majorHAnsi" w:cstheme="majorHAnsi"/>
          <w:b/>
        </w:rPr>
        <w:t xml:space="preserve"> </w:t>
      </w:r>
    </w:p>
    <w:p w14:paraId="48F83AB6" w14:textId="77777777" w:rsidR="00D82820" w:rsidRPr="006427AA" w:rsidRDefault="00D82820" w:rsidP="00D82820">
      <w:pPr>
        <w:jc w:val="left"/>
        <w:rPr>
          <w:rFonts w:asciiTheme="majorHAnsi" w:hAnsiTheme="majorHAnsi" w:cstheme="majorHAnsi"/>
        </w:rPr>
      </w:pPr>
      <w:r w:rsidRPr="006427AA">
        <w:rPr>
          <w:rFonts w:asciiTheme="majorHAnsi" w:hAnsiTheme="majorHAnsi" w:cstheme="majorHAnsi"/>
        </w:rPr>
        <w:t>Basic understanding for operating a dental microscope</w:t>
      </w:r>
    </w:p>
    <w:p w14:paraId="75F13D7E" w14:textId="77777777" w:rsidR="00D82820" w:rsidRPr="006427AA" w:rsidRDefault="00D82820" w:rsidP="00D82820">
      <w:pPr>
        <w:jc w:val="left"/>
        <w:rPr>
          <w:rFonts w:asciiTheme="majorHAnsi" w:hAnsiTheme="majorHAnsi" w:cstheme="majorHAnsi"/>
        </w:rPr>
      </w:pPr>
      <w:r w:rsidRPr="006427AA">
        <w:rPr>
          <w:rFonts w:asciiTheme="majorHAnsi" w:hAnsiTheme="majorHAnsi" w:cstheme="majorHAnsi"/>
        </w:rPr>
        <w:t xml:space="preserve">      Historical background</w:t>
      </w:r>
    </w:p>
    <w:p w14:paraId="42D101C2" w14:textId="77777777" w:rsidR="00D82820" w:rsidRPr="006427AA" w:rsidRDefault="00D82820" w:rsidP="00D82820">
      <w:pPr>
        <w:jc w:val="left"/>
        <w:rPr>
          <w:rFonts w:asciiTheme="majorHAnsi" w:hAnsiTheme="majorHAnsi" w:cstheme="majorHAnsi"/>
        </w:rPr>
      </w:pPr>
      <w:r w:rsidRPr="006427AA">
        <w:rPr>
          <w:rFonts w:asciiTheme="majorHAnsi" w:hAnsiTheme="majorHAnsi" w:cstheme="majorHAnsi"/>
        </w:rPr>
        <w:t xml:space="preserve">      Details and functions of a dental microscope for clinical use</w:t>
      </w:r>
    </w:p>
    <w:p w14:paraId="673D5A66" w14:textId="77777777" w:rsidR="00D82820" w:rsidRPr="006427AA" w:rsidRDefault="00D82820" w:rsidP="00D82820">
      <w:pPr>
        <w:jc w:val="left"/>
        <w:rPr>
          <w:rFonts w:asciiTheme="majorHAnsi" w:hAnsiTheme="majorHAnsi" w:cstheme="majorHAnsi"/>
        </w:rPr>
      </w:pPr>
      <w:r w:rsidRPr="006427AA">
        <w:rPr>
          <w:rFonts w:asciiTheme="majorHAnsi" w:hAnsiTheme="majorHAnsi" w:cstheme="majorHAnsi"/>
        </w:rPr>
        <w:t xml:space="preserve">      Dental chair unit incorporating a microscope</w:t>
      </w:r>
    </w:p>
    <w:p w14:paraId="37C1DC9D" w14:textId="77777777" w:rsidR="00D82820" w:rsidRPr="006427AA" w:rsidRDefault="00D82820" w:rsidP="00D82820">
      <w:pPr>
        <w:jc w:val="left"/>
        <w:rPr>
          <w:rFonts w:asciiTheme="majorHAnsi" w:hAnsiTheme="majorHAnsi" w:cstheme="majorHAnsi"/>
        </w:rPr>
      </w:pPr>
      <w:r w:rsidRPr="006427AA">
        <w:rPr>
          <w:rFonts w:asciiTheme="majorHAnsi" w:hAnsiTheme="majorHAnsi" w:cstheme="majorHAnsi"/>
        </w:rPr>
        <w:t xml:space="preserve">      Magnification – potential of a clinical microscope</w:t>
      </w:r>
    </w:p>
    <w:p w14:paraId="2339398B" w14:textId="77777777" w:rsidR="00D82820" w:rsidRPr="006427AA" w:rsidRDefault="00D82820" w:rsidP="00D82820">
      <w:pPr>
        <w:jc w:val="left"/>
        <w:rPr>
          <w:rFonts w:asciiTheme="majorHAnsi" w:hAnsiTheme="majorHAnsi" w:cstheme="majorHAnsi"/>
        </w:rPr>
      </w:pPr>
      <w:r w:rsidRPr="006427AA">
        <w:rPr>
          <w:rFonts w:asciiTheme="majorHAnsi" w:hAnsiTheme="majorHAnsi" w:cstheme="majorHAnsi"/>
        </w:rPr>
        <w:t xml:space="preserve">      Devices and instruments used in micro-endodontics</w:t>
      </w:r>
    </w:p>
    <w:p w14:paraId="65616069" w14:textId="77777777" w:rsidR="00D82820" w:rsidRPr="006427AA" w:rsidRDefault="00D82820" w:rsidP="00D82820">
      <w:pPr>
        <w:jc w:val="left"/>
        <w:rPr>
          <w:rFonts w:asciiTheme="majorHAnsi" w:hAnsiTheme="majorHAnsi" w:cstheme="majorHAnsi"/>
        </w:rPr>
      </w:pPr>
      <w:r w:rsidRPr="006427AA">
        <w:rPr>
          <w:rFonts w:asciiTheme="majorHAnsi" w:hAnsiTheme="majorHAnsi" w:cstheme="majorHAnsi"/>
        </w:rPr>
        <w:t xml:space="preserve">      Tips for operating a dental microscope</w:t>
      </w:r>
    </w:p>
    <w:p w14:paraId="7F802A28" w14:textId="77777777" w:rsidR="00D82820" w:rsidRPr="006427AA" w:rsidRDefault="00D82820" w:rsidP="00D82820">
      <w:pPr>
        <w:jc w:val="left"/>
        <w:rPr>
          <w:rFonts w:asciiTheme="majorHAnsi" w:hAnsiTheme="majorHAnsi" w:cstheme="majorHAnsi"/>
          <w:b/>
        </w:rPr>
      </w:pPr>
    </w:p>
    <w:p w14:paraId="63BC90F5" w14:textId="55CEF454" w:rsidR="00D82820" w:rsidRPr="006427AA" w:rsidRDefault="00D82820" w:rsidP="00D82820">
      <w:pPr>
        <w:jc w:val="left"/>
        <w:rPr>
          <w:rFonts w:asciiTheme="majorHAnsi" w:hAnsiTheme="majorHAnsi" w:cstheme="majorHAnsi"/>
          <w:b/>
        </w:rPr>
      </w:pPr>
      <w:r w:rsidRPr="006427AA">
        <w:rPr>
          <w:rFonts w:asciiTheme="majorHAnsi" w:hAnsiTheme="majorHAnsi" w:cstheme="majorHAnsi"/>
          <w:b/>
        </w:rPr>
        <w:t xml:space="preserve">AM: Practical Trainings </w:t>
      </w:r>
      <w:r w:rsidRPr="006427AA">
        <w:rPr>
          <w:rFonts w:ascii="ＭＳ ゴシック" w:eastAsia="ＭＳ ゴシック" w:hAnsi="ＭＳ ゴシック" w:cs="ＭＳ ゴシック" w:hint="eastAsia"/>
          <w:b/>
        </w:rPr>
        <w:t>①</w:t>
      </w:r>
    </w:p>
    <w:p w14:paraId="5411E7A9" w14:textId="77777777" w:rsidR="00D82820" w:rsidRPr="006427AA" w:rsidRDefault="00D82820" w:rsidP="00D82820">
      <w:pPr>
        <w:jc w:val="left"/>
        <w:rPr>
          <w:rFonts w:asciiTheme="majorHAnsi" w:hAnsiTheme="majorHAnsi" w:cstheme="majorHAnsi"/>
        </w:rPr>
      </w:pPr>
      <w:r w:rsidRPr="006427AA">
        <w:rPr>
          <w:rFonts w:asciiTheme="majorHAnsi" w:hAnsiTheme="majorHAnsi" w:cstheme="majorHAnsi"/>
        </w:rPr>
        <w:t>Getting started using a microscope</w:t>
      </w:r>
    </w:p>
    <w:p w14:paraId="4DF1245F" w14:textId="77777777" w:rsidR="00D82820" w:rsidRPr="006427AA" w:rsidRDefault="00D82820" w:rsidP="00D82820">
      <w:pPr>
        <w:jc w:val="left"/>
        <w:rPr>
          <w:rFonts w:asciiTheme="majorHAnsi" w:hAnsiTheme="majorHAnsi" w:cstheme="majorHAnsi"/>
        </w:rPr>
      </w:pPr>
      <w:r w:rsidRPr="006427AA">
        <w:rPr>
          <w:rFonts w:asciiTheme="majorHAnsi" w:hAnsiTheme="majorHAnsi" w:cstheme="majorHAnsi"/>
        </w:rPr>
        <w:t xml:space="preserve">      Adjustments</w:t>
      </w:r>
    </w:p>
    <w:p w14:paraId="370D3285" w14:textId="77777777" w:rsidR="00D82820" w:rsidRPr="006427AA" w:rsidRDefault="00D82820" w:rsidP="00D82820">
      <w:pPr>
        <w:jc w:val="left"/>
        <w:rPr>
          <w:rFonts w:asciiTheme="majorHAnsi" w:hAnsiTheme="majorHAnsi" w:cstheme="majorHAnsi"/>
        </w:rPr>
      </w:pPr>
      <w:r w:rsidRPr="006427AA">
        <w:rPr>
          <w:rFonts w:asciiTheme="majorHAnsi" w:hAnsiTheme="majorHAnsi" w:cstheme="majorHAnsi"/>
        </w:rPr>
        <w:t xml:space="preserve">      Positioning</w:t>
      </w:r>
    </w:p>
    <w:p w14:paraId="1057E246" w14:textId="77777777" w:rsidR="00D82820" w:rsidRPr="006427AA" w:rsidRDefault="00D82820" w:rsidP="00D82820">
      <w:pPr>
        <w:jc w:val="left"/>
        <w:rPr>
          <w:rFonts w:asciiTheme="majorHAnsi" w:hAnsiTheme="majorHAnsi" w:cstheme="majorHAnsi"/>
        </w:rPr>
      </w:pPr>
      <w:r w:rsidRPr="006427AA">
        <w:rPr>
          <w:rFonts w:asciiTheme="majorHAnsi" w:hAnsiTheme="majorHAnsi" w:cstheme="majorHAnsi"/>
        </w:rPr>
        <w:t xml:space="preserve">      Basic motions</w:t>
      </w:r>
    </w:p>
    <w:p w14:paraId="1690559F" w14:textId="77777777" w:rsidR="00D82820" w:rsidRPr="006427AA" w:rsidRDefault="00D82820" w:rsidP="00D82820">
      <w:pPr>
        <w:jc w:val="left"/>
        <w:rPr>
          <w:rFonts w:asciiTheme="majorHAnsi" w:hAnsiTheme="majorHAnsi" w:cstheme="majorHAnsi"/>
        </w:rPr>
      </w:pPr>
    </w:p>
    <w:p w14:paraId="3A318576" w14:textId="77777777" w:rsidR="00D82820" w:rsidRPr="006427AA" w:rsidRDefault="00D82820" w:rsidP="00D82820">
      <w:pPr>
        <w:jc w:val="left"/>
        <w:rPr>
          <w:rFonts w:asciiTheme="majorHAnsi" w:hAnsiTheme="majorHAnsi" w:cstheme="majorHAnsi"/>
        </w:rPr>
      </w:pPr>
      <w:r w:rsidRPr="006427AA">
        <w:rPr>
          <w:rFonts w:asciiTheme="majorHAnsi" w:hAnsiTheme="majorHAnsi" w:cstheme="majorHAnsi"/>
        </w:rPr>
        <w:t>Lunch</w:t>
      </w:r>
    </w:p>
    <w:p w14:paraId="18D9CB66" w14:textId="77777777" w:rsidR="00D82820" w:rsidRPr="006427AA" w:rsidRDefault="00D82820" w:rsidP="00D82820">
      <w:pPr>
        <w:jc w:val="left"/>
        <w:rPr>
          <w:rFonts w:asciiTheme="majorHAnsi" w:hAnsiTheme="majorHAnsi" w:cstheme="majorHAnsi"/>
        </w:rPr>
      </w:pPr>
    </w:p>
    <w:p w14:paraId="765CBF20" w14:textId="77777777" w:rsidR="00D82820" w:rsidRPr="006427AA" w:rsidRDefault="00D82820" w:rsidP="00D82820">
      <w:pPr>
        <w:jc w:val="left"/>
        <w:rPr>
          <w:rFonts w:asciiTheme="majorHAnsi" w:hAnsiTheme="majorHAnsi" w:cstheme="majorHAnsi"/>
          <w:b/>
        </w:rPr>
      </w:pPr>
      <w:r w:rsidRPr="006427AA">
        <w:rPr>
          <w:rFonts w:asciiTheme="majorHAnsi" w:hAnsiTheme="majorHAnsi" w:cstheme="majorHAnsi"/>
          <w:b/>
        </w:rPr>
        <w:t xml:space="preserve">PM: Lecture </w:t>
      </w:r>
      <w:r w:rsidRPr="006427AA">
        <w:rPr>
          <w:rFonts w:ascii="ＭＳ ゴシック" w:eastAsia="ＭＳ ゴシック" w:hAnsi="ＭＳ ゴシック" w:cs="ＭＳ ゴシック" w:hint="eastAsia"/>
          <w:b/>
        </w:rPr>
        <w:t>②</w:t>
      </w:r>
    </w:p>
    <w:p w14:paraId="5F1D1BDE" w14:textId="77777777" w:rsidR="00D82820" w:rsidRPr="006427AA" w:rsidRDefault="00D82820" w:rsidP="00D82820">
      <w:pPr>
        <w:jc w:val="left"/>
        <w:rPr>
          <w:rFonts w:asciiTheme="majorHAnsi" w:hAnsiTheme="majorHAnsi" w:cstheme="majorHAnsi"/>
        </w:rPr>
      </w:pPr>
      <w:r w:rsidRPr="006427AA">
        <w:rPr>
          <w:rFonts w:asciiTheme="majorHAnsi" w:hAnsiTheme="majorHAnsi" w:cstheme="majorHAnsi"/>
        </w:rPr>
        <w:t>Principles of root preparation using a dental microscope</w:t>
      </w:r>
    </w:p>
    <w:p w14:paraId="7AC30D8E" w14:textId="77777777" w:rsidR="00D82820" w:rsidRPr="006427AA" w:rsidRDefault="00D82820" w:rsidP="00D82820">
      <w:pPr>
        <w:jc w:val="left"/>
        <w:rPr>
          <w:rFonts w:asciiTheme="majorHAnsi" w:hAnsiTheme="majorHAnsi" w:cstheme="majorHAnsi"/>
        </w:rPr>
      </w:pPr>
      <w:r w:rsidRPr="006427AA">
        <w:rPr>
          <w:rFonts w:asciiTheme="majorHAnsi" w:hAnsiTheme="majorHAnsi" w:cstheme="majorHAnsi"/>
        </w:rPr>
        <w:t xml:space="preserve">      Clinical procedures from access cavity preparation</w:t>
      </w:r>
    </w:p>
    <w:p w14:paraId="27EBEEBB" w14:textId="77777777" w:rsidR="00D82820" w:rsidRPr="006427AA" w:rsidRDefault="00D82820" w:rsidP="00D82820">
      <w:pPr>
        <w:jc w:val="left"/>
        <w:rPr>
          <w:rFonts w:asciiTheme="majorHAnsi" w:hAnsiTheme="majorHAnsi" w:cstheme="majorHAnsi"/>
        </w:rPr>
      </w:pPr>
      <w:r w:rsidRPr="006427AA">
        <w:rPr>
          <w:rFonts w:asciiTheme="majorHAnsi" w:hAnsiTheme="majorHAnsi" w:cstheme="majorHAnsi"/>
        </w:rPr>
        <w:t xml:space="preserve">      to enlargement of an orifice of a root canal</w:t>
      </w:r>
    </w:p>
    <w:p w14:paraId="515B1595" w14:textId="77777777" w:rsidR="00D82820" w:rsidRPr="006427AA" w:rsidRDefault="00D82820" w:rsidP="00D82820">
      <w:pPr>
        <w:jc w:val="left"/>
        <w:rPr>
          <w:rFonts w:asciiTheme="majorHAnsi" w:hAnsiTheme="majorHAnsi" w:cstheme="majorHAnsi"/>
          <w:b/>
        </w:rPr>
      </w:pPr>
    </w:p>
    <w:p w14:paraId="21325660" w14:textId="72DE3318" w:rsidR="00D82820" w:rsidRPr="006427AA" w:rsidRDefault="00D82820" w:rsidP="00D82820">
      <w:pPr>
        <w:jc w:val="left"/>
        <w:rPr>
          <w:rFonts w:asciiTheme="majorHAnsi" w:hAnsiTheme="majorHAnsi" w:cstheme="majorHAnsi"/>
          <w:b/>
        </w:rPr>
      </w:pPr>
      <w:r w:rsidRPr="006427AA">
        <w:rPr>
          <w:rFonts w:asciiTheme="majorHAnsi" w:hAnsiTheme="majorHAnsi" w:cstheme="majorHAnsi"/>
          <w:b/>
        </w:rPr>
        <w:t xml:space="preserve">PM: Practical Trainings </w:t>
      </w:r>
      <w:r w:rsidRPr="006427AA">
        <w:rPr>
          <w:rFonts w:ascii="ＭＳ ゴシック" w:eastAsia="ＭＳ ゴシック" w:hAnsi="ＭＳ ゴシック" w:cs="ＭＳ ゴシック" w:hint="eastAsia"/>
          <w:b/>
        </w:rPr>
        <w:t>②</w:t>
      </w:r>
    </w:p>
    <w:p w14:paraId="23285D92" w14:textId="77777777" w:rsidR="00D82820" w:rsidRPr="006427AA" w:rsidRDefault="00D82820" w:rsidP="00D82820">
      <w:pPr>
        <w:jc w:val="left"/>
        <w:rPr>
          <w:rFonts w:asciiTheme="majorHAnsi" w:hAnsiTheme="majorHAnsi" w:cstheme="majorHAnsi"/>
        </w:rPr>
      </w:pPr>
      <w:r w:rsidRPr="006427AA">
        <w:rPr>
          <w:rFonts w:asciiTheme="majorHAnsi" w:hAnsiTheme="majorHAnsi" w:cstheme="majorHAnsi"/>
        </w:rPr>
        <w:t>Endodontic treatments of incisors and premolars.</w:t>
      </w:r>
    </w:p>
    <w:p w14:paraId="5E9A6275" w14:textId="77777777" w:rsidR="00D82820" w:rsidRPr="006427AA" w:rsidRDefault="00D82820" w:rsidP="00D82820">
      <w:pPr>
        <w:jc w:val="left"/>
        <w:rPr>
          <w:rFonts w:asciiTheme="majorHAnsi" w:hAnsiTheme="majorHAnsi" w:cstheme="majorHAnsi"/>
        </w:rPr>
      </w:pPr>
      <w:r w:rsidRPr="006427AA">
        <w:rPr>
          <w:rFonts w:asciiTheme="majorHAnsi" w:hAnsiTheme="majorHAnsi" w:cstheme="majorHAnsi"/>
        </w:rPr>
        <w:t xml:space="preserve">     Preparation of an access cavity</w:t>
      </w:r>
    </w:p>
    <w:p w14:paraId="63C01A16" w14:textId="77777777" w:rsidR="00D82820" w:rsidRPr="006427AA" w:rsidRDefault="00D82820" w:rsidP="00D82820">
      <w:pPr>
        <w:jc w:val="left"/>
        <w:rPr>
          <w:rFonts w:asciiTheme="majorHAnsi" w:hAnsiTheme="majorHAnsi" w:cstheme="majorHAnsi"/>
        </w:rPr>
      </w:pPr>
      <w:r w:rsidRPr="006427AA">
        <w:rPr>
          <w:rFonts w:asciiTheme="majorHAnsi" w:hAnsiTheme="majorHAnsi" w:cstheme="majorHAnsi"/>
        </w:rPr>
        <w:t xml:space="preserve">     Identifying a root canal orifice</w:t>
      </w:r>
    </w:p>
    <w:p w14:paraId="5BB5BA4C" w14:textId="77777777" w:rsidR="00D82820" w:rsidRPr="006427AA" w:rsidRDefault="00D82820" w:rsidP="00D82820">
      <w:pPr>
        <w:jc w:val="left"/>
        <w:rPr>
          <w:rFonts w:asciiTheme="majorHAnsi" w:hAnsiTheme="majorHAnsi" w:cstheme="majorHAnsi"/>
        </w:rPr>
      </w:pPr>
      <w:r w:rsidRPr="006427AA">
        <w:rPr>
          <w:rFonts w:asciiTheme="majorHAnsi" w:hAnsiTheme="majorHAnsi" w:cstheme="majorHAnsi"/>
        </w:rPr>
        <w:t xml:space="preserve">     Enlargement of a root canal orifice</w:t>
      </w:r>
    </w:p>
    <w:p w14:paraId="65B8DC8F" w14:textId="77777777" w:rsidR="00D82820" w:rsidRPr="006427AA" w:rsidRDefault="00D82820" w:rsidP="00D82820">
      <w:pPr>
        <w:jc w:val="left"/>
        <w:rPr>
          <w:rFonts w:asciiTheme="majorHAnsi" w:hAnsiTheme="majorHAnsi" w:cstheme="majorHAnsi"/>
        </w:rPr>
      </w:pPr>
      <w:r w:rsidRPr="006427AA">
        <w:rPr>
          <w:rFonts w:asciiTheme="majorHAnsi" w:hAnsiTheme="majorHAnsi" w:cstheme="majorHAnsi"/>
        </w:rPr>
        <w:t xml:space="preserve">     Shaping a root canal with NiTi files</w:t>
      </w:r>
    </w:p>
    <w:p w14:paraId="7FF249D0" w14:textId="77777777" w:rsidR="00D82820" w:rsidRPr="006427AA" w:rsidRDefault="00D82820" w:rsidP="00D82820">
      <w:pPr>
        <w:jc w:val="left"/>
        <w:rPr>
          <w:rFonts w:asciiTheme="majorHAnsi" w:hAnsiTheme="majorHAnsi" w:cstheme="majorHAnsi"/>
        </w:rPr>
      </w:pPr>
      <w:r w:rsidRPr="006427AA">
        <w:rPr>
          <w:rFonts w:asciiTheme="majorHAnsi" w:hAnsiTheme="majorHAnsi" w:cstheme="majorHAnsi"/>
        </w:rPr>
        <w:t xml:space="preserve">     Endodontic irrigation using an ultrasonic device</w:t>
      </w:r>
    </w:p>
    <w:p w14:paraId="577C7868" w14:textId="0D06B809" w:rsidR="0040674B" w:rsidRPr="006427AA" w:rsidRDefault="00D82820" w:rsidP="00D82820">
      <w:pPr>
        <w:jc w:val="left"/>
        <w:rPr>
          <w:rFonts w:asciiTheme="majorHAnsi" w:hAnsiTheme="majorHAnsi" w:cstheme="majorHAnsi"/>
        </w:rPr>
      </w:pPr>
      <w:r w:rsidRPr="006427AA">
        <w:rPr>
          <w:rFonts w:asciiTheme="majorHAnsi" w:hAnsiTheme="majorHAnsi" w:cstheme="majorHAnsi"/>
        </w:rPr>
        <w:t xml:space="preserve">     Observation of an apex</w:t>
      </w:r>
    </w:p>
    <w:p w14:paraId="6B6E2C36" w14:textId="70FFA894" w:rsidR="006427AA" w:rsidRDefault="006427AA" w:rsidP="00314C78">
      <w:pPr>
        <w:jc w:val="left"/>
        <w:rPr>
          <w:rFonts w:asciiTheme="majorHAnsi" w:hAnsiTheme="majorHAnsi" w:cstheme="majorHAnsi"/>
        </w:rPr>
      </w:pPr>
    </w:p>
    <w:p w14:paraId="1AF33512" w14:textId="7E5FEDC6" w:rsidR="00FB6816" w:rsidRPr="006427AA" w:rsidRDefault="00FB6816" w:rsidP="00FB6816">
      <w:pPr>
        <w:spacing w:line="276" w:lineRule="auto"/>
        <w:rPr>
          <w:rFonts w:asciiTheme="majorHAnsi" w:hAnsiTheme="majorHAnsi" w:cstheme="majorHAnsi"/>
        </w:rPr>
      </w:pPr>
      <w:r w:rsidRPr="006427AA">
        <w:rPr>
          <w:rFonts w:asciiTheme="majorHAnsi" w:hAnsiTheme="majorHAnsi" w:cstheme="majorHAnsi"/>
        </w:rPr>
        <w:t>Feedback and discussion</w:t>
      </w:r>
    </w:p>
    <w:p w14:paraId="41C95AD2" w14:textId="77777777" w:rsidR="0040674B" w:rsidRPr="006427AA" w:rsidRDefault="0040674B" w:rsidP="00314C78">
      <w:pPr>
        <w:jc w:val="left"/>
        <w:rPr>
          <w:rFonts w:asciiTheme="majorHAnsi" w:hAnsiTheme="majorHAnsi" w:cstheme="majorHAnsi"/>
        </w:rPr>
      </w:pPr>
    </w:p>
    <w:p w14:paraId="417336D0" w14:textId="53B3A27D" w:rsidR="001520F9" w:rsidRPr="00A43331" w:rsidRDefault="00D82820" w:rsidP="00A43331">
      <w:pPr>
        <w:jc w:val="left"/>
        <w:rPr>
          <w:rFonts w:asciiTheme="majorHAnsi" w:hAnsiTheme="majorHAnsi" w:cstheme="majorHAnsi"/>
          <w:b/>
          <w:bdr w:val="single" w:sz="4" w:space="0" w:color="auto"/>
        </w:rPr>
      </w:pPr>
      <w:r w:rsidRPr="00FB6816">
        <w:rPr>
          <w:rFonts w:asciiTheme="majorHAnsi" w:hAnsiTheme="majorHAnsi" w:cstheme="majorHAnsi"/>
          <w:b/>
          <w:bdr w:val="single" w:sz="4" w:space="0" w:color="auto"/>
        </w:rPr>
        <w:t>Day 2</w:t>
      </w:r>
    </w:p>
    <w:p w14:paraId="74E00BFC" w14:textId="77777777" w:rsidR="00D82820" w:rsidRPr="006427AA" w:rsidRDefault="00D82820" w:rsidP="00D82820">
      <w:pPr>
        <w:spacing w:line="276" w:lineRule="auto"/>
        <w:rPr>
          <w:rFonts w:asciiTheme="majorHAnsi" w:hAnsiTheme="majorHAnsi" w:cstheme="majorHAnsi"/>
          <w:b/>
        </w:rPr>
      </w:pPr>
      <w:r w:rsidRPr="006427AA">
        <w:rPr>
          <w:rFonts w:asciiTheme="majorHAnsi" w:hAnsiTheme="majorHAnsi" w:cstheme="majorHAnsi"/>
          <w:b/>
        </w:rPr>
        <w:t xml:space="preserve">AM: Lecture </w:t>
      </w:r>
      <w:r w:rsidRPr="006427AA">
        <w:rPr>
          <w:rFonts w:ascii="ＭＳ ゴシック" w:eastAsia="ＭＳ ゴシック" w:hAnsi="ＭＳ ゴシック" w:cs="ＭＳ ゴシック" w:hint="eastAsia"/>
          <w:b/>
        </w:rPr>
        <w:t>③</w:t>
      </w:r>
    </w:p>
    <w:p w14:paraId="5238BE8D" w14:textId="77777777" w:rsidR="00D82820" w:rsidRPr="006427AA" w:rsidRDefault="00D82820" w:rsidP="00D82820">
      <w:pPr>
        <w:spacing w:line="276" w:lineRule="auto"/>
        <w:rPr>
          <w:rFonts w:asciiTheme="majorHAnsi" w:hAnsiTheme="majorHAnsi" w:cstheme="majorHAnsi"/>
        </w:rPr>
      </w:pPr>
      <w:r w:rsidRPr="006427AA">
        <w:rPr>
          <w:rFonts w:asciiTheme="majorHAnsi" w:hAnsiTheme="majorHAnsi" w:cstheme="majorHAnsi"/>
        </w:rPr>
        <w:t>Best use of a dental microscope in treating molars with complicated configurations</w:t>
      </w:r>
    </w:p>
    <w:p w14:paraId="65F318BD" w14:textId="77777777" w:rsidR="00D82820" w:rsidRPr="006427AA" w:rsidRDefault="00D82820" w:rsidP="00D82820">
      <w:pPr>
        <w:spacing w:line="276" w:lineRule="auto"/>
        <w:rPr>
          <w:rFonts w:asciiTheme="majorHAnsi" w:hAnsiTheme="majorHAnsi" w:cstheme="majorHAnsi"/>
        </w:rPr>
      </w:pPr>
    </w:p>
    <w:p w14:paraId="3A08EB9E" w14:textId="77777777" w:rsidR="00D82820" w:rsidRPr="006427AA" w:rsidRDefault="00D82820" w:rsidP="00D82820">
      <w:pPr>
        <w:spacing w:line="276" w:lineRule="auto"/>
        <w:rPr>
          <w:rFonts w:asciiTheme="majorHAnsi" w:hAnsiTheme="majorHAnsi" w:cstheme="majorHAnsi"/>
          <w:b/>
        </w:rPr>
      </w:pPr>
      <w:r w:rsidRPr="006427AA">
        <w:rPr>
          <w:rFonts w:asciiTheme="majorHAnsi" w:hAnsiTheme="majorHAnsi" w:cstheme="majorHAnsi"/>
          <w:b/>
        </w:rPr>
        <w:t xml:space="preserve">AM: Practical Trainings </w:t>
      </w:r>
      <w:r w:rsidRPr="006427AA">
        <w:rPr>
          <w:rFonts w:ascii="ＭＳ ゴシック" w:eastAsia="ＭＳ ゴシック" w:hAnsi="ＭＳ ゴシック" w:cs="ＭＳ ゴシック" w:hint="eastAsia"/>
          <w:b/>
        </w:rPr>
        <w:t>③</w:t>
      </w:r>
    </w:p>
    <w:p w14:paraId="0343E7E4" w14:textId="111C73BF" w:rsidR="00D82820" w:rsidRPr="006427AA" w:rsidRDefault="00D82820" w:rsidP="00D82820">
      <w:pPr>
        <w:spacing w:line="276" w:lineRule="auto"/>
        <w:rPr>
          <w:rFonts w:asciiTheme="majorHAnsi" w:hAnsiTheme="majorHAnsi" w:cstheme="majorHAnsi"/>
        </w:rPr>
      </w:pPr>
      <w:r w:rsidRPr="006427AA">
        <w:rPr>
          <w:rFonts w:asciiTheme="majorHAnsi" w:hAnsiTheme="majorHAnsi" w:cstheme="majorHAnsi"/>
        </w:rPr>
        <w:t>Endodontic treatments of upper molars.</w:t>
      </w:r>
    </w:p>
    <w:p w14:paraId="5F23C0FC" w14:textId="77777777" w:rsidR="00D82820" w:rsidRPr="006427AA" w:rsidRDefault="00D82820" w:rsidP="00D82820">
      <w:pPr>
        <w:spacing w:line="276" w:lineRule="auto"/>
        <w:rPr>
          <w:rFonts w:asciiTheme="majorHAnsi" w:hAnsiTheme="majorHAnsi" w:cstheme="majorHAnsi"/>
        </w:rPr>
      </w:pPr>
      <w:r w:rsidRPr="006427AA">
        <w:rPr>
          <w:rFonts w:asciiTheme="majorHAnsi" w:hAnsiTheme="majorHAnsi" w:cstheme="majorHAnsi"/>
        </w:rPr>
        <w:t xml:space="preserve">     Preparation of an access cavity</w:t>
      </w:r>
    </w:p>
    <w:p w14:paraId="79AF755D" w14:textId="77777777" w:rsidR="00D82820" w:rsidRPr="006427AA" w:rsidRDefault="00D82820" w:rsidP="00D82820">
      <w:pPr>
        <w:spacing w:line="276" w:lineRule="auto"/>
        <w:rPr>
          <w:rFonts w:asciiTheme="majorHAnsi" w:hAnsiTheme="majorHAnsi" w:cstheme="majorHAnsi"/>
        </w:rPr>
      </w:pPr>
      <w:r w:rsidRPr="006427AA">
        <w:rPr>
          <w:rFonts w:asciiTheme="majorHAnsi" w:hAnsiTheme="majorHAnsi" w:cstheme="majorHAnsi"/>
        </w:rPr>
        <w:t xml:space="preserve">     Identifying a root canal orifice</w:t>
      </w:r>
    </w:p>
    <w:p w14:paraId="5B365E41" w14:textId="77777777" w:rsidR="00D82820" w:rsidRPr="006427AA" w:rsidRDefault="00D82820" w:rsidP="00D82820">
      <w:pPr>
        <w:spacing w:line="276" w:lineRule="auto"/>
        <w:rPr>
          <w:rFonts w:asciiTheme="majorHAnsi" w:hAnsiTheme="majorHAnsi" w:cstheme="majorHAnsi"/>
        </w:rPr>
      </w:pPr>
      <w:r w:rsidRPr="006427AA">
        <w:rPr>
          <w:rFonts w:asciiTheme="majorHAnsi" w:hAnsiTheme="majorHAnsi" w:cstheme="majorHAnsi"/>
        </w:rPr>
        <w:t xml:space="preserve">     Shaping a root canal with NiTi files</w:t>
      </w:r>
    </w:p>
    <w:p w14:paraId="4FCACBFD" w14:textId="77777777" w:rsidR="00D82820" w:rsidRPr="006427AA" w:rsidRDefault="00D82820" w:rsidP="00D82820">
      <w:pPr>
        <w:spacing w:line="276" w:lineRule="auto"/>
        <w:rPr>
          <w:rFonts w:asciiTheme="majorHAnsi" w:hAnsiTheme="majorHAnsi" w:cstheme="majorHAnsi"/>
        </w:rPr>
      </w:pPr>
      <w:r w:rsidRPr="006427AA">
        <w:rPr>
          <w:rFonts w:asciiTheme="majorHAnsi" w:hAnsiTheme="majorHAnsi" w:cstheme="majorHAnsi"/>
        </w:rPr>
        <w:t xml:space="preserve">     Enlargement of a root canal orifice using an ultrasonic device</w:t>
      </w:r>
    </w:p>
    <w:p w14:paraId="320083B9" w14:textId="77777777" w:rsidR="00D82820" w:rsidRPr="006427AA" w:rsidRDefault="00D82820" w:rsidP="00D82820">
      <w:pPr>
        <w:spacing w:line="276" w:lineRule="auto"/>
        <w:rPr>
          <w:rFonts w:asciiTheme="majorHAnsi" w:hAnsiTheme="majorHAnsi" w:cstheme="majorHAnsi"/>
        </w:rPr>
      </w:pPr>
      <w:r w:rsidRPr="006427AA">
        <w:rPr>
          <w:rFonts w:asciiTheme="majorHAnsi" w:hAnsiTheme="majorHAnsi" w:cstheme="majorHAnsi"/>
        </w:rPr>
        <w:t xml:space="preserve">     Endodontic irrigation</w:t>
      </w:r>
    </w:p>
    <w:p w14:paraId="58CA2FBD" w14:textId="0B9118D1" w:rsidR="00D82820" w:rsidRDefault="00D82820" w:rsidP="00D82820">
      <w:pPr>
        <w:spacing w:line="276" w:lineRule="auto"/>
        <w:rPr>
          <w:rFonts w:asciiTheme="majorHAnsi" w:hAnsiTheme="majorHAnsi" w:cstheme="majorHAnsi"/>
        </w:rPr>
      </w:pPr>
      <w:r w:rsidRPr="006427AA">
        <w:rPr>
          <w:rFonts w:asciiTheme="majorHAnsi" w:hAnsiTheme="majorHAnsi" w:cstheme="majorHAnsi"/>
        </w:rPr>
        <w:t xml:space="preserve">     Observation of an apex</w:t>
      </w:r>
    </w:p>
    <w:p w14:paraId="5871C6C4" w14:textId="77777777" w:rsidR="00FB6816" w:rsidRPr="006427AA" w:rsidRDefault="00FB6816" w:rsidP="00D82820">
      <w:pPr>
        <w:spacing w:line="276" w:lineRule="auto"/>
        <w:rPr>
          <w:rFonts w:asciiTheme="majorHAnsi" w:hAnsiTheme="majorHAnsi" w:cstheme="majorHAnsi"/>
        </w:rPr>
      </w:pPr>
    </w:p>
    <w:p w14:paraId="2575DBFD" w14:textId="4EBD2EAB" w:rsidR="00D82820" w:rsidRPr="006427AA" w:rsidRDefault="00D82820" w:rsidP="00D82820">
      <w:pPr>
        <w:spacing w:line="276" w:lineRule="auto"/>
        <w:rPr>
          <w:rFonts w:asciiTheme="majorHAnsi" w:hAnsiTheme="majorHAnsi" w:cstheme="majorHAnsi"/>
        </w:rPr>
      </w:pPr>
      <w:r w:rsidRPr="006427AA">
        <w:rPr>
          <w:rFonts w:asciiTheme="majorHAnsi" w:hAnsiTheme="majorHAnsi" w:cstheme="majorHAnsi"/>
        </w:rPr>
        <w:t>Lunch</w:t>
      </w:r>
    </w:p>
    <w:p w14:paraId="35853D3F" w14:textId="5A96620B" w:rsidR="00D82820" w:rsidRDefault="00D82820" w:rsidP="00D82820">
      <w:pPr>
        <w:spacing w:line="276" w:lineRule="auto"/>
        <w:rPr>
          <w:rFonts w:asciiTheme="majorHAnsi" w:hAnsiTheme="majorHAnsi" w:cstheme="majorHAnsi"/>
        </w:rPr>
      </w:pPr>
    </w:p>
    <w:p w14:paraId="558F6D92" w14:textId="022A7752" w:rsidR="00FB6816" w:rsidRPr="006427AA" w:rsidRDefault="00FB6816" w:rsidP="00FB6816">
      <w:pPr>
        <w:spacing w:line="276" w:lineRule="auto"/>
        <w:rPr>
          <w:rFonts w:asciiTheme="majorHAnsi" w:hAnsiTheme="majorHAnsi" w:cstheme="majorHAnsi"/>
          <w:b/>
        </w:rPr>
      </w:pPr>
      <w:r>
        <w:rPr>
          <w:rFonts w:asciiTheme="majorHAnsi" w:hAnsiTheme="majorHAnsi" w:cstheme="majorHAnsi"/>
          <w:b/>
        </w:rPr>
        <w:t>PM</w:t>
      </w:r>
      <w:r w:rsidRPr="006427AA">
        <w:rPr>
          <w:rFonts w:asciiTheme="majorHAnsi" w:hAnsiTheme="majorHAnsi" w:cstheme="majorHAnsi"/>
          <w:b/>
        </w:rPr>
        <w:t xml:space="preserve">: Practical Trainings </w:t>
      </w:r>
      <w:r w:rsidRPr="006427AA">
        <w:rPr>
          <w:rFonts w:ascii="ＭＳ ゴシック" w:eastAsia="ＭＳ ゴシック" w:hAnsi="ＭＳ ゴシック" w:cs="ＭＳ ゴシック" w:hint="eastAsia"/>
          <w:b/>
        </w:rPr>
        <w:t>④</w:t>
      </w:r>
      <w:r>
        <w:rPr>
          <w:rFonts w:ascii="ＭＳ ゴシック" w:eastAsia="ＭＳ ゴシック" w:hAnsi="ＭＳ ゴシック" w:cs="ＭＳ ゴシック"/>
          <w:b/>
        </w:rPr>
        <w:t xml:space="preserve"> </w:t>
      </w:r>
    </w:p>
    <w:p w14:paraId="7A6B67BB" w14:textId="13A051A9" w:rsidR="00FB6816" w:rsidRPr="006427AA" w:rsidRDefault="00FB6816" w:rsidP="00FB6816">
      <w:pPr>
        <w:spacing w:line="276" w:lineRule="auto"/>
        <w:rPr>
          <w:rFonts w:asciiTheme="majorHAnsi" w:hAnsiTheme="majorHAnsi" w:cstheme="majorHAnsi"/>
        </w:rPr>
      </w:pPr>
      <w:r w:rsidRPr="006427AA">
        <w:rPr>
          <w:rFonts w:asciiTheme="majorHAnsi" w:hAnsiTheme="majorHAnsi" w:cstheme="majorHAnsi"/>
        </w:rPr>
        <w:t xml:space="preserve">Endodontic treatments of </w:t>
      </w:r>
      <w:r>
        <w:rPr>
          <w:rFonts w:asciiTheme="majorHAnsi" w:hAnsiTheme="majorHAnsi" w:cstheme="majorHAnsi"/>
        </w:rPr>
        <w:t>lower</w:t>
      </w:r>
      <w:r w:rsidRPr="006427AA">
        <w:rPr>
          <w:rFonts w:asciiTheme="majorHAnsi" w:hAnsiTheme="majorHAnsi" w:cstheme="majorHAnsi"/>
        </w:rPr>
        <w:t xml:space="preserve"> molars.</w:t>
      </w:r>
    </w:p>
    <w:p w14:paraId="05776E25" w14:textId="77777777" w:rsidR="00FB6816" w:rsidRPr="006427AA" w:rsidRDefault="00FB6816" w:rsidP="00FB6816">
      <w:pPr>
        <w:spacing w:line="276" w:lineRule="auto"/>
        <w:rPr>
          <w:rFonts w:asciiTheme="majorHAnsi" w:hAnsiTheme="majorHAnsi" w:cstheme="majorHAnsi"/>
        </w:rPr>
      </w:pPr>
      <w:r w:rsidRPr="006427AA">
        <w:rPr>
          <w:rFonts w:asciiTheme="majorHAnsi" w:hAnsiTheme="majorHAnsi" w:cstheme="majorHAnsi"/>
        </w:rPr>
        <w:t xml:space="preserve">     Preparation of an access cavity</w:t>
      </w:r>
    </w:p>
    <w:p w14:paraId="51C922A2" w14:textId="77777777" w:rsidR="00FB6816" w:rsidRPr="006427AA" w:rsidRDefault="00FB6816" w:rsidP="00FB6816">
      <w:pPr>
        <w:spacing w:line="276" w:lineRule="auto"/>
        <w:rPr>
          <w:rFonts w:asciiTheme="majorHAnsi" w:hAnsiTheme="majorHAnsi" w:cstheme="majorHAnsi"/>
        </w:rPr>
      </w:pPr>
      <w:r w:rsidRPr="006427AA">
        <w:rPr>
          <w:rFonts w:asciiTheme="majorHAnsi" w:hAnsiTheme="majorHAnsi" w:cstheme="majorHAnsi"/>
        </w:rPr>
        <w:t xml:space="preserve">     Identifying a root canal orifice</w:t>
      </w:r>
    </w:p>
    <w:p w14:paraId="2C428C9A" w14:textId="77777777" w:rsidR="00FB6816" w:rsidRPr="006427AA" w:rsidRDefault="00FB6816" w:rsidP="00FB6816">
      <w:pPr>
        <w:spacing w:line="276" w:lineRule="auto"/>
        <w:rPr>
          <w:rFonts w:asciiTheme="majorHAnsi" w:hAnsiTheme="majorHAnsi" w:cstheme="majorHAnsi"/>
        </w:rPr>
      </w:pPr>
      <w:r w:rsidRPr="006427AA">
        <w:rPr>
          <w:rFonts w:asciiTheme="majorHAnsi" w:hAnsiTheme="majorHAnsi" w:cstheme="majorHAnsi"/>
        </w:rPr>
        <w:t xml:space="preserve">     Shaping a root canal with NiTi files</w:t>
      </w:r>
    </w:p>
    <w:p w14:paraId="1018AB11" w14:textId="77777777" w:rsidR="00FB6816" w:rsidRPr="006427AA" w:rsidRDefault="00FB6816" w:rsidP="00FB6816">
      <w:pPr>
        <w:spacing w:line="276" w:lineRule="auto"/>
        <w:rPr>
          <w:rFonts w:asciiTheme="majorHAnsi" w:hAnsiTheme="majorHAnsi" w:cstheme="majorHAnsi"/>
        </w:rPr>
      </w:pPr>
      <w:r w:rsidRPr="006427AA">
        <w:rPr>
          <w:rFonts w:asciiTheme="majorHAnsi" w:hAnsiTheme="majorHAnsi" w:cstheme="majorHAnsi"/>
        </w:rPr>
        <w:t xml:space="preserve">     Enlargement of a root canal orifice using an ultrasonic device</w:t>
      </w:r>
    </w:p>
    <w:p w14:paraId="1D676AB8" w14:textId="77777777" w:rsidR="00FB6816" w:rsidRPr="006427AA" w:rsidRDefault="00FB6816" w:rsidP="00FB6816">
      <w:pPr>
        <w:spacing w:line="276" w:lineRule="auto"/>
        <w:rPr>
          <w:rFonts w:asciiTheme="majorHAnsi" w:hAnsiTheme="majorHAnsi" w:cstheme="majorHAnsi"/>
        </w:rPr>
      </w:pPr>
      <w:r w:rsidRPr="006427AA">
        <w:rPr>
          <w:rFonts w:asciiTheme="majorHAnsi" w:hAnsiTheme="majorHAnsi" w:cstheme="majorHAnsi"/>
        </w:rPr>
        <w:t xml:space="preserve">     Endodontic irrigation</w:t>
      </w:r>
    </w:p>
    <w:p w14:paraId="2375C985" w14:textId="77777777" w:rsidR="00FB6816" w:rsidRDefault="00FB6816" w:rsidP="00FB6816">
      <w:pPr>
        <w:spacing w:line="276" w:lineRule="auto"/>
        <w:rPr>
          <w:rFonts w:asciiTheme="majorHAnsi" w:hAnsiTheme="majorHAnsi" w:cstheme="majorHAnsi"/>
        </w:rPr>
      </w:pPr>
      <w:r w:rsidRPr="006427AA">
        <w:rPr>
          <w:rFonts w:asciiTheme="majorHAnsi" w:hAnsiTheme="majorHAnsi" w:cstheme="majorHAnsi"/>
        </w:rPr>
        <w:t xml:space="preserve">     Observation of an apex</w:t>
      </w:r>
    </w:p>
    <w:p w14:paraId="563C1437" w14:textId="0389574E" w:rsidR="00FB6816" w:rsidRDefault="00FB6816" w:rsidP="00D82820">
      <w:pPr>
        <w:spacing w:line="276" w:lineRule="auto"/>
        <w:rPr>
          <w:rFonts w:asciiTheme="majorHAnsi" w:hAnsiTheme="majorHAnsi" w:cstheme="majorHAnsi"/>
        </w:rPr>
      </w:pPr>
    </w:p>
    <w:p w14:paraId="2429A180" w14:textId="77777777" w:rsidR="00FB6816" w:rsidRPr="006427AA" w:rsidRDefault="00FB6816" w:rsidP="00FB6816">
      <w:pPr>
        <w:spacing w:line="276" w:lineRule="auto"/>
        <w:rPr>
          <w:rFonts w:asciiTheme="majorHAnsi" w:hAnsiTheme="majorHAnsi" w:cstheme="majorHAnsi"/>
        </w:rPr>
      </w:pPr>
      <w:r w:rsidRPr="006427AA">
        <w:rPr>
          <w:rFonts w:asciiTheme="majorHAnsi" w:hAnsiTheme="majorHAnsi" w:cstheme="majorHAnsi"/>
        </w:rPr>
        <w:t>Feedback and discussion</w:t>
      </w:r>
    </w:p>
    <w:p w14:paraId="46E6ED47" w14:textId="77777777" w:rsidR="00FB6816" w:rsidRPr="00FB6816" w:rsidRDefault="00FB6816" w:rsidP="00D82820">
      <w:pPr>
        <w:spacing w:line="276" w:lineRule="auto"/>
        <w:rPr>
          <w:rFonts w:asciiTheme="majorHAnsi" w:hAnsiTheme="majorHAnsi" w:cstheme="majorHAnsi"/>
        </w:rPr>
      </w:pPr>
    </w:p>
    <w:p w14:paraId="1020CE1A" w14:textId="5D7C5773" w:rsidR="00FB6816" w:rsidRPr="00A43331" w:rsidRDefault="00FB6816" w:rsidP="00A43331">
      <w:pPr>
        <w:jc w:val="left"/>
        <w:rPr>
          <w:rFonts w:asciiTheme="majorHAnsi" w:hAnsiTheme="majorHAnsi" w:cstheme="majorHAnsi"/>
          <w:b/>
          <w:bdr w:val="single" w:sz="4" w:space="0" w:color="auto"/>
        </w:rPr>
      </w:pPr>
      <w:r w:rsidRPr="00FB6816">
        <w:rPr>
          <w:rFonts w:asciiTheme="majorHAnsi" w:hAnsiTheme="majorHAnsi" w:cstheme="majorHAnsi"/>
          <w:b/>
          <w:bdr w:val="single" w:sz="4" w:space="0" w:color="auto"/>
        </w:rPr>
        <w:t xml:space="preserve">Day </w:t>
      </w:r>
      <w:r>
        <w:rPr>
          <w:rFonts w:asciiTheme="majorHAnsi" w:hAnsiTheme="majorHAnsi" w:cstheme="majorHAnsi"/>
          <w:b/>
          <w:bdr w:val="single" w:sz="4" w:space="0" w:color="auto"/>
        </w:rPr>
        <w:t>3</w:t>
      </w:r>
    </w:p>
    <w:p w14:paraId="538B668A" w14:textId="20FA4669" w:rsidR="00D82820" w:rsidRPr="006427AA" w:rsidRDefault="00FB6816" w:rsidP="00D82820">
      <w:pPr>
        <w:spacing w:line="276" w:lineRule="auto"/>
        <w:rPr>
          <w:rFonts w:asciiTheme="majorHAnsi" w:hAnsiTheme="majorHAnsi" w:cstheme="majorHAnsi"/>
          <w:b/>
        </w:rPr>
      </w:pPr>
      <w:r>
        <w:rPr>
          <w:rFonts w:asciiTheme="majorHAnsi" w:hAnsiTheme="majorHAnsi" w:cstheme="majorHAnsi"/>
          <w:b/>
        </w:rPr>
        <w:t>A</w:t>
      </w:r>
      <w:r w:rsidR="00D82820" w:rsidRPr="006427AA">
        <w:rPr>
          <w:rFonts w:asciiTheme="majorHAnsi" w:hAnsiTheme="majorHAnsi" w:cstheme="majorHAnsi"/>
          <w:b/>
        </w:rPr>
        <w:t xml:space="preserve">M: Lecture </w:t>
      </w:r>
      <w:r w:rsidR="00D82820" w:rsidRPr="006427AA">
        <w:rPr>
          <w:rFonts w:ascii="ＭＳ ゴシック" w:eastAsia="ＭＳ ゴシック" w:hAnsi="ＭＳ ゴシック" w:cs="ＭＳ ゴシック" w:hint="eastAsia"/>
          <w:b/>
        </w:rPr>
        <w:t>④</w:t>
      </w:r>
    </w:p>
    <w:p w14:paraId="25E98F01" w14:textId="07E50D84" w:rsidR="00D82820" w:rsidRDefault="00A43331" w:rsidP="00D82820">
      <w:pPr>
        <w:spacing w:line="276" w:lineRule="auto"/>
        <w:rPr>
          <w:rFonts w:asciiTheme="majorHAnsi" w:hAnsiTheme="majorHAnsi" w:cstheme="majorHAnsi"/>
        </w:rPr>
      </w:pPr>
      <w:r>
        <w:rPr>
          <w:rFonts w:asciiTheme="majorHAnsi" w:hAnsiTheme="majorHAnsi" w:cstheme="majorHAnsi"/>
        </w:rPr>
        <w:t>How best to t</w:t>
      </w:r>
      <w:r w:rsidR="00D82820" w:rsidRPr="006427AA">
        <w:rPr>
          <w:rFonts w:asciiTheme="majorHAnsi" w:hAnsiTheme="majorHAnsi" w:cstheme="majorHAnsi"/>
        </w:rPr>
        <w:t>ackl</w:t>
      </w:r>
      <w:r>
        <w:rPr>
          <w:rFonts w:asciiTheme="majorHAnsi" w:hAnsiTheme="majorHAnsi" w:cstheme="majorHAnsi"/>
        </w:rPr>
        <w:t>e</w:t>
      </w:r>
      <w:r w:rsidR="00D82820" w:rsidRPr="006427AA">
        <w:rPr>
          <w:rFonts w:asciiTheme="majorHAnsi" w:hAnsiTheme="majorHAnsi" w:cstheme="majorHAnsi"/>
        </w:rPr>
        <w:t xml:space="preserve"> comp</w:t>
      </w:r>
      <w:r w:rsidR="00DE116F" w:rsidRPr="006427AA">
        <w:rPr>
          <w:rFonts w:asciiTheme="majorHAnsi" w:hAnsiTheme="majorHAnsi" w:cstheme="majorHAnsi"/>
        </w:rPr>
        <w:t xml:space="preserve">licated cases: </w:t>
      </w:r>
      <w:r w:rsidR="00D82820" w:rsidRPr="006427AA">
        <w:rPr>
          <w:rFonts w:asciiTheme="majorHAnsi" w:hAnsiTheme="majorHAnsi" w:cstheme="majorHAnsi"/>
        </w:rPr>
        <w:t xml:space="preserve">removing fractured instruments, repairing perforations, preparation of a C-shaped root canal, etc  </w:t>
      </w:r>
    </w:p>
    <w:p w14:paraId="4E6092EB" w14:textId="69F11BA8" w:rsidR="00A43331" w:rsidRDefault="00A43331" w:rsidP="00D82820">
      <w:pPr>
        <w:spacing w:line="276" w:lineRule="auto"/>
        <w:rPr>
          <w:rFonts w:asciiTheme="majorHAnsi" w:hAnsiTheme="majorHAnsi" w:cstheme="majorHAnsi"/>
        </w:rPr>
      </w:pPr>
    </w:p>
    <w:p w14:paraId="61BEF783" w14:textId="3AD147CF" w:rsidR="00A43331" w:rsidRDefault="00A43331" w:rsidP="00D82820">
      <w:pPr>
        <w:spacing w:line="276" w:lineRule="auto"/>
        <w:rPr>
          <w:rFonts w:ascii="ＭＳ ゴシック" w:eastAsia="ＭＳ ゴシック" w:hAnsi="ＭＳ ゴシック" w:cs="ＭＳ ゴシック"/>
          <w:b/>
        </w:rPr>
      </w:pPr>
      <w:r>
        <w:rPr>
          <w:rFonts w:asciiTheme="majorHAnsi" w:hAnsiTheme="majorHAnsi" w:cstheme="majorHAnsi"/>
          <w:b/>
        </w:rPr>
        <w:t>A</w:t>
      </w:r>
      <w:r>
        <w:rPr>
          <w:rFonts w:asciiTheme="majorHAnsi" w:hAnsiTheme="majorHAnsi" w:cstheme="majorHAnsi" w:hint="eastAsia"/>
          <w:b/>
        </w:rPr>
        <w:t>M</w:t>
      </w:r>
      <w:r w:rsidRPr="006427AA">
        <w:rPr>
          <w:rFonts w:asciiTheme="majorHAnsi" w:hAnsiTheme="majorHAnsi" w:cstheme="majorHAnsi"/>
          <w:b/>
        </w:rPr>
        <w:t xml:space="preserve">: Practical Trainings </w:t>
      </w:r>
      <w:r>
        <w:rPr>
          <w:rFonts w:ascii="ＭＳ ゴシック" w:eastAsia="ＭＳ ゴシック" w:hAnsi="ＭＳ ゴシック" w:cs="ＭＳ ゴシック" w:hint="eastAsia"/>
          <w:b/>
        </w:rPr>
        <w:t>⑤</w:t>
      </w:r>
    </w:p>
    <w:p w14:paraId="58E4900E" w14:textId="529E588A" w:rsidR="00A43331" w:rsidRDefault="00A43331" w:rsidP="00D82820">
      <w:pPr>
        <w:spacing w:line="276" w:lineRule="auto"/>
        <w:rPr>
          <w:rFonts w:asciiTheme="majorHAnsi" w:hAnsiTheme="majorHAnsi" w:cstheme="majorHAnsi"/>
        </w:rPr>
      </w:pPr>
      <w:r w:rsidRPr="006427AA">
        <w:rPr>
          <w:rFonts w:asciiTheme="majorHAnsi" w:hAnsiTheme="majorHAnsi" w:cstheme="majorHAnsi"/>
        </w:rPr>
        <w:t>Tackling complicated cases</w:t>
      </w:r>
    </w:p>
    <w:p w14:paraId="643EB125" w14:textId="77777777" w:rsidR="00A43331" w:rsidRDefault="00A43331" w:rsidP="00A43331">
      <w:pPr>
        <w:spacing w:line="276" w:lineRule="auto"/>
        <w:ind w:firstLineChars="300" w:firstLine="720"/>
        <w:rPr>
          <w:rFonts w:asciiTheme="majorHAnsi" w:hAnsiTheme="majorHAnsi" w:cstheme="majorHAnsi"/>
        </w:rPr>
      </w:pPr>
      <w:r w:rsidRPr="006427AA">
        <w:rPr>
          <w:rFonts w:asciiTheme="majorHAnsi" w:hAnsiTheme="majorHAnsi" w:cstheme="majorHAnsi"/>
        </w:rPr>
        <w:t>removing fractured instruments</w:t>
      </w:r>
    </w:p>
    <w:p w14:paraId="13422BAC" w14:textId="77777777" w:rsidR="00A43331" w:rsidRDefault="00A43331" w:rsidP="00A43331">
      <w:pPr>
        <w:spacing w:line="276" w:lineRule="auto"/>
        <w:ind w:firstLineChars="300" w:firstLine="720"/>
        <w:rPr>
          <w:rFonts w:asciiTheme="majorHAnsi" w:hAnsiTheme="majorHAnsi" w:cstheme="majorHAnsi"/>
        </w:rPr>
      </w:pPr>
      <w:r w:rsidRPr="006427AA">
        <w:rPr>
          <w:rFonts w:asciiTheme="majorHAnsi" w:hAnsiTheme="majorHAnsi" w:cstheme="majorHAnsi"/>
        </w:rPr>
        <w:t>repairing perforations</w:t>
      </w:r>
    </w:p>
    <w:p w14:paraId="3B6CA96E" w14:textId="794425AA" w:rsidR="00A43331" w:rsidRDefault="00A43331" w:rsidP="00A43331">
      <w:pPr>
        <w:spacing w:line="276" w:lineRule="auto"/>
        <w:ind w:firstLineChars="300" w:firstLine="720"/>
        <w:rPr>
          <w:rFonts w:asciiTheme="majorHAnsi" w:hAnsiTheme="majorHAnsi" w:cstheme="majorHAnsi"/>
        </w:rPr>
      </w:pPr>
      <w:r w:rsidRPr="006427AA">
        <w:rPr>
          <w:rFonts w:asciiTheme="majorHAnsi" w:hAnsiTheme="majorHAnsi" w:cstheme="majorHAnsi"/>
        </w:rPr>
        <w:t>preparation of a C-shaped root canal</w:t>
      </w:r>
    </w:p>
    <w:p w14:paraId="2C116640" w14:textId="77777777" w:rsidR="00A43331" w:rsidRPr="006427AA" w:rsidRDefault="00A43331" w:rsidP="00A43331">
      <w:pPr>
        <w:spacing w:line="276" w:lineRule="auto"/>
        <w:rPr>
          <w:rFonts w:asciiTheme="majorHAnsi" w:hAnsiTheme="majorHAnsi" w:cstheme="majorHAnsi"/>
        </w:rPr>
      </w:pPr>
    </w:p>
    <w:p w14:paraId="328C7A38" w14:textId="77777777" w:rsidR="00A43331" w:rsidRPr="006427AA" w:rsidRDefault="00A43331" w:rsidP="00A43331">
      <w:pPr>
        <w:spacing w:line="276" w:lineRule="auto"/>
        <w:rPr>
          <w:rFonts w:asciiTheme="majorHAnsi" w:hAnsiTheme="majorHAnsi" w:cstheme="majorHAnsi"/>
        </w:rPr>
      </w:pPr>
      <w:r w:rsidRPr="006427AA">
        <w:rPr>
          <w:rFonts w:asciiTheme="majorHAnsi" w:hAnsiTheme="majorHAnsi" w:cstheme="majorHAnsi"/>
        </w:rPr>
        <w:t>Lunch</w:t>
      </w:r>
    </w:p>
    <w:p w14:paraId="4665EB1C" w14:textId="77777777" w:rsidR="00A43331" w:rsidRPr="006427AA" w:rsidRDefault="00A43331" w:rsidP="00A43331">
      <w:pPr>
        <w:spacing w:line="276" w:lineRule="auto"/>
        <w:rPr>
          <w:rFonts w:asciiTheme="majorHAnsi" w:hAnsiTheme="majorHAnsi" w:cstheme="majorHAnsi"/>
        </w:rPr>
      </w:pPr>
    </w:p>
    <w:p w14:paraId="49E90638" w14:textId="107AF690" w:rsidR="00FB6816" w:rsidRPr="006427AA" w:rsidRDefault="00FB6816" w:rsidP="00FB6816">
      <w:pPr>
        <w:spacing w:line="276" w:lineRule="auto"/>
        <w:rPr>
          <w:rFonts w:asciiTheme="majorHAnsi" w:hAnsiTheme="majorHAnsi" w:cstheme="majorHAnsi"/>
          <w:b/>
        </w:rPr>
      </w:pPr>
      <w:r>
        <w:rPr>
          <w:rFonts w:asciiTheme="majorHAnsi" w:hAnsiTheme="majorHAnsi" w:cstheme="majorHAnsi"/>
          <w:b/>
        </w:rPr>
        <w:t>P</w:t>
      </w:r>
      <w:r w:rsidRPr="006427AA">
        <w:rPr>
          <w:rFonts w:asciiTheme="majorHAnsi" w:hAnsiTheme="majorHAnsi" w:cstheme="majorHAnsi"/>
          <w:b/>
        </w:rPr>
        <w:t xml:space="preserve">M: Lecture </w:t>
      </w:r>
      <w:r w:rsidR="00A43331">
        <w:rPr>
          <w:rFonts w:ascii="ＭＳ ゴシック" w:eastAsia="ＭＳ ゴシック" w:hAnsi="ＭＳ ゴシック" w:cs="ＭＳ ゴシック" w:hint="eastAsia"/>
          <w:b/>
        </w:rPr>
        <w:t>⑤</w:t>
      </w:r>
    </w:p>
    <w:p w14:paraId="0C1FEF29" w14:textId="1CCBA1CA" w:rsidR="00D82820" w:rsidRDefault="00A43331" w:rsidP="00FB6816">
      <w:pPr>
        <w:spacing w:line="276" w:lineRule="auto"/>
        <w:rPr>
          <w:rFonts w:asciiTheme="majorHAnsi" w:hAnsiTheme="majorHAnsi" w:cstheme="majorHAnsi"/>
        </w:rPr>
      </w:pPr>
      <w:r>
        <w:rPr>
          <w:rFonts w:asciiTheme="majorHAnsi" w:hAnsiTheme="majorHAnsi" w:cstheme="majorHAnsi"/>
        </w:rPr>
        <w:t>E</w:t>
      </w:r>
      <w:r w:rsidR="00FB6816" w:rsidRPr="006427AA">
        <w:rPr>
          <w:rFonts w:asciiTheme="majorHAnsi" w:hAnsiTheme="majorHAnsi" w:cstheme="majorHAnsi"/>
        </w:rPr>
        <w:t>ndodontic micro surgery</w:t>
      </w:r>
    </w:p>
    <w:p w14:paraId="4B0A71F6" w14:textId="77777777" w:rsidR="00A43331" w:rsidRDefault="00A43331" w:rsidP="00FB6816">
      <w:pPr>
        <w:spacing w:line="276" w:lineRule="auto"/>
        <w:rPr>
          <w:rFonts w:asciiTheme="majorHAnsi" w:hAnsiTheme="majorHAnsi" w:cstheme="majorHAnsi"/>
        </w:rPr>
      </w:pPr>
    </w:p>
    <w:p w14:paraId="6C5A56FA" w14:textId="7DC43F21" w:rsidR="00A43331" w:rsidRDefault="00A43331" w:rsidP="00A43331">
      <w:pPr>
        <w:spacing w:line="276" w:lineRule="auto"/>
        <w:rPr>
          <w:rFonts w:ascii="ＭＳ ゴシック" w:eastAsia="ＭＳ ゴシック" w:hAnsi="ＭＳ ゴシック" w:cs="ＭＳ ゴシック"/>
          <w:b/>
        </w:rPr>
      </w:pPr>
      <w:r>
        <w:rPr>
          <w:rFonts w:asciiTheme="majorHAnsi" w:hAnsiTheme="majorHAnsi" w:cstheme="majorHAnsi" w:hint="eastAsia"/>
          <w:b/>
        </w:rPr>
        <w:t>PM</w:t>
      </w:r>
      <w:r w:rsidRPr="006427AA">
        <w:rPr>
          <w:rFonts w:asciiTheme="majorHAnsi" w:hAnsiTheme="majorHAnsi" w:cstheme="majorHAnsi"/>
          <w:b/>
        </w:rPr>
        <w:t xml:space="preserve">: Practical Trainings </w:t>
      </w:r>
      <w:r>
        <w:rPr>
          <w:rFonts w:ascii="ＭＳ ゴシック" w:eastAsia="ＭＳ ゴシック" w:hAnsi="ＭＳ ゴシック" w:cs="ＭＳ ゴシック" w:hint="eastAsia"/>
          <w:b/>
        </w:rPr>
        <w:t>⑥</w:t>
      </w:r>
    </w:p>
    <w:p w14:paraId="69C2AC56" w14:textId="028C82A9" w:rsidR="00A43331" w:rsidRPr="006427AA" w:rsidRDefault="00A43331" w:rsidP="00FB6816">
      <w:pPr>
        <w:spacing w:line="276" w:lineRule="auto"/>
        <w:rPr>
          <w:rFonts w:asciiTheme="majorHAnsi" w:hAnsiTheme="majorHAnsi" w:cstheme="majorHAnsi"/>
        </w:rPr>
      </w:pPr>
      <w:r>
        <w:rPr>
          <w:rFonts w:asciiTheme="majorHAnsi" w:hAnsiTheme="majorHAnsi" w:cstheme="majorHAnsi"/>
        </w:rPr>
        <w:t>E</w:t>
      </w:r>
      <w:r w:rsidRPr="006427AA">
        <w:rPr>
          <w:rFonts w:asciiTheme="majorHAnsi" w:hAnsiTheme="majorHAnsi" w:cstheme="majorHAnsi"/>
        </w:rPr>
        <w:t>ndodontic micro surgery</w:t>
      </w:r>
      <w:r>
        <w:rPr>
          <w:rFonts w:asciiTheme="majorHAnsi" w:hAnsiTheme="majorHAnsi" w:cstheme="majorHAnsi" w:hint="eastAsia"/>
        </w:rPr>
        <w:t>:</w:t>
      </w:r>
      <w:r>
        <w:rPr>
          <w:rFonts w:asciiTheme="majorHAnsi" w:hAnsiTheme="majorHAnsi" w:cstheme="majorHAnsi"/>
        </w:rPr>
        <w:t xml:space="preserve"> Apicoectomy of upper central incisors using a dental microscope</w:t>
      </w:r>
    </w:p>
    <w:p w14:paraId="405C3F01" w14:textId="77777777" w:rsidR="00A43331" w:rsidRDefault="00A43331" w:rsidP="00A34646">
      <w:pPr>
        <w:spacing w:line="276" w:lineRule="auto"/>
        <w:rPr>
          <w:rFonts w:asciiTheme="majorHAnsi" w:hAnsiTheme="majorHAnsi" w:cstheme="majorHAnsi"/>
        </w:rPr>
      </w:pPr>
    </w:p>
    <w:p w14:paraId="3D8695E4" w14:textId="522A6B1E" w:rsidR="00D82820" w:rsidRPr="006427AA" w:rsidRDefault="00D82820" w:rsidP="00A34646">
      <w:pPr>
        <w:spacing w:line="276" w:lineRule="auto"/>
        <w:rPr>
          <w:rFonts w:asciiTheme="majorHAnsi" w:hAnsiTheme="majorHAnsi" w:cstheme="majorHAnsi"/>
        </w:rPr>
      </w:pPr>
      <w:r w:rsidRPr="006427AA">
        <w:rPr>
          <w:rFonts w:asciiTheme="majorHAnsi" w:hAnsiTheme="majorHAnsi" w:cstheme="majorHAnsi"/>
        </w:rPr>
        <w:t>Feedback and discussion</w:t>
      </w:r>
    </w:p>
    <w:p w14:paraId="49EC74E6" w14:textId="77777777" w:rsidR="00D82820" w:rsidRDefault="00D82820" w:rsidP="00A34646">
      <w:pPr>
        <w:spacing w:line="276" w:lineRule="auto"/>
        <w:rPr>
          <w:rFonts w:asciiTheme="majorHAnsi" w:hAnsiTheme="majorHAnsi" w:cstheme="majorHAnsi"/>
        </w:rPr>
      </w:pPr>
    </w:p>
    <w:p w14:paraId="13CA51DF" w14:textId="0633CB4B" w:rsidR="00A43331" w:rsidRPr="00A43331" w:rsidRDefault="003F0475" w:rsidP="003F0475">
      <w:pPr>
        <w:jc w:val="left"/>
        <w:rPr>
          <w:rFonts w:asciiTheme="majorHAnsi" w:hAnsiTheme="majorHAnsi" w:cstheme="majorHAnsi"/>
          <w:b/>
          <w:bdr w:val="single" w:sz="4" w:space="0" w:color="auto"/>
        </w:rPr>
      </w:pPr>
      <w:r w:rsidRPr="00A43331">
        <w:rPr>
          <w:rFonts w:asciiTheme="majorHAnsi" w:hAnsiTheme="majorHAnsi" w:cstheme="majorHAnsi" w:hint="eastAsia"/>
          <w:b/>
          <w:bdr w:val="single" w:sz="4" w:space="0" w:color="auto"/>
        </w:rPr>
        <w:t xml:space="preserve">Day </w:t>
      </w:r>
      <w:r w:rsidR="00A43331" w:rsidRPr="00A43331">
        <w:rPr>
          <w:rFonts w:asciiTheme="majorHAnsi" w:hAnsiTheme="majorHAnsi" w:cstheme="majorHAnsi"/>
          <w:b/>
          <w:bdr w:val="single" w:sz="4" w:space="0" w:color="auto"/>
        </w:rPr>
        <w:t>4</w:t>
      </w:r>
    </w:p>
    <w:p w14:paraId="08E4EC8B" w14:textId="77777777" w:rsidR="003F0475" w:rsidRPr="003F0475" w:rsidRDefault="003F0475" w:rsidP="003F0475">
      <w:pPr>
        <w:jc w:val="left"/>
        <w:rPr>
          <w:rFonts w:asciiTheme="majorHAnsi" w:hAnsiTheme="majorHAnsi" w:cstheme="majorHAnsi"/>
        </w:rPr>
      </w:pPr>
      <w:r w:rsidRPr="003F0475">
        <w:rPr>
          <w:rFonts w:asciiTheme="majorHAnsi" w:hAnsiTheme="majorHAnsi" w:cstheme="majorHAnsi" w:hint="eastAsia"/>
          <w:b/>
        </w:rPr>
        <w:t xml:space="preserve">AM: </w:t>
      </w:r>
      <w:r w:rsidRPr="003F0475">
        <w:rPr>
          <w:rFonts w:asciiTheme="majorHAnsi" w:hAnsiTheme="majorHAnsi" w:cstheme="majorHAnsi"/>
          <w:b/>
        </w:rPr>
        <w:t xml:space="preserve">Join the Clinic of Conservative Dentistry </w:t>
      </w:r>
    </w:p>
    <w:p w14:paraId="04B67E5D" w14:textId="45DD3441" w:rsidR="003F0475" w:rsidRPr="003F0475" w:rsidRDefault="003F0475" w:rsidP="003F0475">
      <w:pPr>
        <w:jc w:val="left"/>
        <w:rPr>
          <w:rFonts w:asciiTheme="majorHAnsi" w:hAnsiTheme="majorHAnsi" w:cstheme="majorHAnsi"/>
        </w:rPr>
      </w:pPr>
      <w:r w:rsidRPr="003F0475">
        <w:rPr>
          <w:rFonts w:asciiTheme="majorHAnsi" w:hAnsiTheme="majorHAnsi" w:cstheme="majorHAnsi"/>
        </w:rPr>
        <w:t xml:space="preserve">Observing endodontic cases using a dental microscope in the clinic </w:t>
      </w:r>
    </w:p>
    <w:p w14:paraId="56D7F16F" w14:textId="43E865EB" w:rsidR="003F0475" w:rsidRPr="003F0475" w:rsidRDefault="003F0475" w:rsidP="003F0475">
      <w:pPr>
        <w:jc w:val="left"/>
        <w:rPr>
          <w:rFonts w:asciiTheme="majorHAnsi" w:hAnsiTheme="majorHAnsi" w:cstheme="majorHAnsi"/>
        </w:rPr>
      </w:pPr>
      <w:r w:rsidRPr="003F0475">
        <w:rPr>
          <w:rFonts w:asciiTheme="majorHAnsi" w:hAnsiTheme="majorHAnsi" w:cstheme="majorHAnsi"/>
        </w:rPr>
        <w:t>Discussion</w:t>
      </w:r>
      <w:r w:rsidR="00A43331">
        <w:rPr>
          <w:rFonts w:asciiTheme="majorHAnsi" w:hAnsiTheme="majorHAnsi" w:cstheme="majorHAnsi"/>
        </w:rPr>
        <w:t xml:space="preserve"> on endodontic clinical cases presented by applicants</w:t>
      </w:r>
    </w:p>
    <w:p w14:paraId="71CE079C" w14:textId="77777777" w:rsidR="003F0475" w:rsidRPr="003F0475" w:rsidRDefault="003F0475" w:rsidP="00A34646">
      <w:pPr>
        <w:spacing w:line="276" w:lineRule="auto"/>
        <w:rPr>
          <w:rFonts w:asciiTheme="majorHAnsi" w:hAnsiTheme="majorHAnsi" w:cstheme="majorHAnsi"/>
        </w:rPr>
      </w:pPr>
    </w:p>
    <w:p w14:paraId="612A96EF" w14:textId="7C643CB7" w:rsidR="00890475" w:rsidRPr="003F0475" w:rsidRDefault="003F0475" w:rsidP="00A34646">
      <w:pPr>
        <w:spacing w:line="276" w:lineRule="auto"/>
        <w:rPr>
          <w:rFonts w:asciiTheme="majorHAnsi" w:hAnsiTheme="majorHAnsi" w:cstheme="majorHAnsi"/>
          <w:b/>
          <w:color w:val="000000" w:themeColor="text1"/>
        </w:rPr>
      </w:pPr>
      <w:r w:rsidRPr="003F0475">
        <w:rPr>
          <w:rFonts w:asciiTheme="majorHAnsi" w:hAnsiTheme="majorHAnsi" w:cstheme="majorHAnsi"/>
          <w:color w:val="000000" w:themeColor="text1"/>
        </w:rPr>
        <w:t>11:3</w:t>
      </w:r>
      <w:r w:rsidR="003A2656" w:rsidRPr="003F0475">
        <w:rPr>
          <w:rFonts w:asciiTheme="majorHAnsi" w:hAnsiTheme="majorHAnsi" w:cstheme="majorHAnsi"/>
          <w:color w:val="000000" w:themeColor="text1"/>
        </w:rPr>
        <w:t>0</w:t>
      </w:r>
      <w:r w:rsidR="003A2656" w:rsidRPr="003F0475">
        <w:rPr>
          <w:rFonts w:asciiTheme="majorHAnsi" w:hAnsiTheme="majorHAnsi" w:cstheme="majorHAnsi"/>
          <w:color w:val="000000" w:themeColor="text1"/>
        </w:rPr>
        <w:t>～</w:t>
      </w:r>
      <w:r w:rsidRPr="003F0475">
        <w:rPr>
          <w:rFonts w:asciiTheme="majorHAnsi" w:hAnsiTheme="majorHAnsi" w:cstheme="majorHAnsi"/>
          <w:color w:val="000000" w:themeColor="text1"/>
        </w:rPr>
        <w:t>12:</w:t>
      </w:r>
      <w:r w:rsidR="00AD2F5E" w:rsidRPr="003F0475">
        <w:rPr>
          <w:rFonts w:asciiTheme="majorHAnsi" w:hAnsiTheme="majorHAnsi" w:cstheme="majorHAnsi"/>
          <w:color w:val="000000" w:themeColor="text1"/>
        </w:rPr>
        <w:t>0</w:t>
      </w:r>
      <w:r w:rsidRPr="003F0475">
        <w:rPr>
          <w:rFonts w:asciiTheme="majorHAnsi" w:hAnsiTheme="majorHAnsi" w:cstheme="majorHAnsi"/>
          <w:color w:val="000000" w:themeColor="text1"/>
        </w:rPr>
        <w:t>0</w:t>
      </w:r>
      <w:r w:rsidR="00AD2F5E" w:rsidRPr="003F0475">
        <w:rPr>
          <w:rFonts w:asciiTheme="majorHAnsi" w:hAnsiTheme="majorHAnsi" w:cstheme="majorHAnsi"/>
          <w:color w:val="000000" w:themeColor="text1"/>
        </w:rPr>
        <w:t xml:space="preserve"> </w:t>
      </w:r>
      <w:r w:rsidR="00AD2F5E" w:rsidRPr="003F0475">
        <w:rPr>
          <w:rFonts w:asciiTheme="majorHAnsi" w:hAnsiTheme="majorHAnsi" w:cstheme="majorHAnsi"/>
          <w:b/>
          <w:color w:val="000000" w:themeColor="text1"/>
        </w:rPr>
        <w:t>Closing Ceremony</w:t>
      </w:r>
    </w:p>
    <w:sectPr w:rsidR="00890475" w:rsidRPr="003F0475" w:rsidSect="00144FFC">
      <w:pgSz w:w="11900" w:h="16840"/>
      <w:pgMar w:top="1134" w:right="680" w:bottom="1134" w:left="680" w:header="851" w:footer="851" w:gutter="0"/>
      <w:cols w:space="425"/>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F4935" w14:textId="77777777" w:rsidR="00821950" w:rsidRDefault="00821950" w:rsidP="00D82820">
      <w:r>
        <w:separator/>
      </w:r>
    </w:p>
  </w:endnote>
  <w:endnote w:type="continuationSeparator" w:id="0">
    <w:p w14:paraId="101AB79B" w14:textId="77777777" w:rsidR="00821950" w:rsidRDefault="00821950" w:rsidP="00D82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7AE4FE" w14:textId="77777777" w:rsidR="00821950" w:rsidRDefault="00821950" w:rsidP="00D82820">
      <w:r>
        <w:separator/>
      </w:r>
    </w:p>
  </w:footnote>
  <w:footnote w:type="continuationSeparator" w:id="0">
    <w:p w14:paraId="7F2BBB11" w14:textId="77777777" w:rsidR="00821950" w:rsidRDefault="00821950" w:rsidP="00D828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54FF9"/>
    <w:multiLevelType w:val="hybridMultilevel"/>
    <w:tmpl w:val="AD36893C"/>
    <w:lvl w:ilvl="0" w:tplc="0409000F">
      <w:start w:val="1"/>
      <w:numFmt w:val="decimal"/>
      <w:lvlText w:val="%1."/>
      <w:lvlJc w:val="left"/>
      <w:pPr>
        <w:ind w:left="1471" w:hanging="480"/>
      </w:pPr>
    </w:lvl>
    <w:lvl w:ilvl="1" w:tplc="04090017" w:tentative="1">
      <w:start w:val="1"/>
      <w:numFmt w:val="aiueoFullWidth"/>
      <w:lvlText w:val="(%2)"/>
      <w:lvlJc w:val="left"/>
      <w:pPr>
        <w:ind w:left="1951" w:hanging="480"/>
      </w:pPr>
    </w:lvl>
    <w:lvl w:ilvl="2" w:tplc="04090011" w:tentative="1">
      <w:start w:val="1"/>
      <w:numFmt w:val="decimalEnclosedCircle"/>
      <w:lvlText w:val="%3"/>
      <w:lvlJc w:val="left"/>
      <w:pPr>
        <w:ind w:left="2431" w:hanging="480"/>
      </w:pPr>
    </w:lvl>
    <w:lvl w:ilvl="3" w:tplc="0409000F" w:tentative="1">
      <w:start w:val="1"/>
      <w:numFmt w:val="decimal"/>
      <w:lvlText w:val="%4."/>
      <w:lvlJc w:val="left"/>
      <w:pPr>
        <w:ind w:left="2911" w:hanging="480"/>
      </w:pPr>
    </w:lvl>
    <w:lvl w:ilvl="4" w:tplc="04090017" w:tentative="1">
      <w:start w:val="1"/>
      <w:numFmt w:val="aiueoFullWidth"/>
      <w:lvlText w:val="(%5)"/>
      <w:lvlJc w:val="left"/>
      <w:pPr>
        <w:ind w:left="3391" w:hanging="480"/>
      </w:pPr>
    </w:lvl>
    <w:lvl w:ilvl="5" w:tplc="04090011" w:tentative="1">
      <w:start w:val="1"/>
      <w:numFmt w:val="decimalEnclosedCircle"/>
      <w:lvlText w:val="%6"/>
      <w:lvlJc w:val="left"/>
      <w:pPr>
        <w:ind w:left="3871" w:hanging="480"/>
      </w:pPr>
    </w:lvl>
    <w:lvl w:ilvl="6" w:tplc="0409000F" w:tentative="1">
      <w:start w:val="1"/>
      <w:numFmt w:val="decimal"/>
      <w:lvlText w:val="%7."/>
      <w:lvlJc w:val="left"/>
      <w:pPr>
        <w:ind w:left="4351" w:hanging="480"/>
      </w:pPr>
    </w:lvl>
    <w:lvl w:ilvl="7" w:tplc="04090017" w:tentative="1">
      <w:start w:val="1"/>
      <w:numFmt w:val="aiueoFullWidth"/>
      <w:lvlText w:val="(%8)"/>
      <w:lvlJc w:val="left"/>
      <w:pPr>
        <w:ind w:left="4831" w:hanging="480"/>
      </w:pPr>
    </w:lvl>
    <w:lvl w:ilvl="8" w:tplc="04090011" w:tentative="1">
      <w:start w:val="1"/>
      <w:numFmt w:val="decimalEnclosedCircle"/>
      <w:lvlText w:val="%9"/>
      <w:lvlJc w:val="left"/>
      <w:pPr>
        <w:ind w:left="5311" w:hanging="480"/>
      </w:pPr>
    </w:lvl>
  </w:abstractNum>
  <w:abstractNum w:abstractNumId="1" w15:restartNumberingAfterBreak="0">
    <w:nsid w:val="489D0120"/>
    <w:multiLevelType w:val="hybridMultilevel"/>
    <w:tmpl w:val="D70EC018"/>
    <w:lvl w:ilvl="0" w:tplc="D4FA0FCE">
      <w:start w:val="1"/>
      <w:numFmt w:val="decimal"/>
      <w:lvlText w:val="%1)"/>
      <w:lvlJc w:val="left"/>
      <w:pPr>
        <w:ind w:left="1349" w:hanging="360"/>
      </w:pPr>
      <w:rPr>
        <w:rFonts w:hint="default"/>
      </w:rPr>
    </w:lvl>
    <w:lvl w:ilvl="1" w:tplc="04090017" w:tentative="1">
      <w:start w:val="1"/>
      <w:numFmt w:val="aiueoFullWidth"/>
      <w:lvlText w:val="(%2)"/>
      <w:lvlJc w:val="left"/>
      <w:pPr>
        <w:ind w:left="1829" w:hanging="420"/>
      </w:pPr>
    </w:lvl>
    <w:lvl w:ilvl="2" w:tplc="04090011" w:tentative="1">
      <w:start w:val="1"/>
      <w:numFmt w:val="decimalEnclosedCircle"/>
      <w:lvlText w:val="%3"/>
      <w:lvlJc w:val="left"/>
      <w:pPr>
        <w:ind w:left="2249" w:hanging="420"/>
      </w:pPr>
    </w:lvl>
    <w:lvl w:ilvl="3" w:tplc="0409000F" w:tentative="1">
      <w:start w:val="1"/>
      <w:numFmt w:val="decimal"/>
      <w:lvlText w:val="%4."/>
      <w:lvlJc w:val="left"/>
      <w:pPr>
        <w:ind w:left="2669" w:hanging="420"/>
      </w:pPr>
    </w:lvl>
    <w:lvl w:ilvl="4" w:tplc="04090017" w:tentative="1">
      <w:start w:val="1"/>
      <w:numFmt w:val="aiueoFullWidth"/>
      <w:lvlText w:val="(%5)"/>
      <w:lvlJc w:val="left"/>
      <w:pPr>
        <w:ind w:left="3089" w:hanging="420"/>
      </w:pPr>
    </w:lvl>
    <w:lvl w:ilvl="5" w:tplc="04090011" w:tentative="1">
      <w:start w:val="1"/>
      <w:numFmt w:val="decimalEnclosedCircle"/>
      <w:lvlText w:val="%6"/>
      <w:lvlJc w:val="left"/>
      <w:pPr>
        <w:ind w:left="3509" w:hanging="420"/>
      </w:pPr>
    </w:lvl>
    <w:lvl w:ilvl="6" w:tplc="0409000F" w:tentative="1">
      <w:start w:val="1"/>
      <w:numFmt w:val="decimal"/>
      <w:lvlText w:val="%7."/>
      <w:lvlJc w:val="left"/>
      <w:pPr>
        <w:ind w:left="3929" w:hanging="420"/>
      </w:pPr>
    </w:lvl>
    <w:lvl w:ilvl="7" w:tplc="04090017" w:tentative="1">
      <w:start w:val="1"/>
      <w:numFmt w:val="aiueoFullWidth"/>
      <w:lvlText w:val="(%8)"/>
      <w:lvlJc w:val="left"/>
      <w:pPr>
        <w:ind w:left="4349" w:hanging="420"/>
      </w:pPr>
    </w:lvl>
    <w:lvl w:ilvl="8" w:tplc="04090011" w:tentative="1">
      <w:start w:val="1"/>
      <w:numFmt w:val="decimalEnclosedCircle"/>
      <w:lvlText w:val="%9"/>
      <w:lvlJc w:val="left"/>
      <w:pPr>
        <w:ind w:left="4769" w:hanging="420"/>
      </w:pPr>
    </w:lvl>
  </w:abstractNum>
  <w:abstractNum w:abstractNumId="2" w15:restartNumberingAfterBreak="0">
    <w:nsid w:val="50785EC8"/>
    <w:multiLevelType w:val="multilevel"/>
    <w:tmpl w:val="E7820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960"/>
  <w:drawingGridHorizontalSpacing w:val="120"/>
  <w:drawingGridVerticalSpacing w:val="200"/>
  <w:displayHorizontalDrawingGridEvery w:val="2"/>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0FC"/>
    <w:rsid w:val="00144FFC"/>
    <w:rsid w:val="001520F9"/>
    <w:rsid w:val="00160962"/>
    <w:rsid w:val="001944C8"/>
    <w:rsid w:val="00211E50"/>
    <w:rsid w:val="002228DE"/>
    <w:rsid w:val="00244DC8"/>
    <w:rsid w:val="00252224"/>
    <w:rsid w:val="00314C78"/>
    <w:rsid w:val="00357822"/>
    <w:rsid w:val="003A2656"/>
    <w:rsid w:val="003B105E"/>
    <w:rsid w:val="003E1B22"/>
    <w:rsid w:val="003F0475"/>
    <w:rsid w:val="003F1AF5"/>
    <w:rsid w:val="0040273E"/>
    <w:rsid w:val="0040674B"/>
    <w:rsid w:val="00446814"/>
    <w:rsid w:val="00462457"/>
    <w:rsid w:val="00500225"/>
    <w:rsid w:val="00502186"/>
    <w:rsid w:val="00507833"/>
    <w:rsid w:val="00583D9E"/>
    <w:rsid w:val="005B7B50"/>
    <w:rsid w:val="006053D6"/>
    <w:rsid w:val="006427AA"/>
    <w:rsid w:val="0065187F"/>
    <w:rsid w:val="00681DBF"/>
    <w:rsid w:val="00705BE9"/>
    <w:rsid w:val="00790349"/>
    <w:rsid w:val="007C3EA4"/>
    <w:rsid w:val="007E1110"/>
    <w:rsid w:val="007F2410"/>
    <w:rsid w:val="008069BA"/>
    <w:rsid w:val="00821950"/>
    <w:rsid w:val="0083228F"/>
    <w:rsid w:val="0084326F"/>
    <w:rsid w:val="008554BB"/>
    <w:rsid w:val="00856C48"/>
    <w:rsid w:val="00884D80"/>
    <w:rsid w:val="00890475"/>
    <w:rsid w:val="008A008D"/>
    <w:rsid w:val="00965C9D"/>
    <w:rsid w:val="00980B59"/>
    <w:rsid w:val="0098251A"/>
    <w:rsid w:val="00996ED8"/>
    <w:rsid w:val="00A34646"/>
    <w:rsid w:val="00A360FC"/>
    <w:rsid w:val="00A43331"/>
    <w:rsid w:val="00A70B7A"/>
    <w:rsid w:val="00A931C0"/>
    <w:rsid w:val="00AD2F5E"/>
    <w:rsid w:val="00B226F7"/>
    <w:rsid w:val="00C37E25"/>
    <w:rsid w:val="00C64A7A"/>
    <w:rsid w:val="00C6785D"/>
    <w:rsid w:val="00C727D3"/>
    <w:rsid w:val="00CD1996"/>
    <w:rsid w:val="00D320A5"/>
    <w:rsid w:val="00D35A5A"/>
    <w:rsid w:val="00D71FC1"/>
    <w:rsid w:val="00D73E9A"/>
    <w:rsid w:val="00D82820"/>
    <w:rsid w:val="00DE116F"/>
    <w:rsid w:val="00E00E0A"/>
    <w:rsid w:val="00E54F5C"/>
    <w:rsid w:val="00E85A25"/>
    <w:rsid w:val="00E91D9D"/>
    <w:rsid w:val="00F15F92"/>
    <w:rsid w:val="00F32A45"/>
    <w:rsid w:val="00F60449"/>
    <w:rsid w:val="00FA7569"/>
    <w:rsid w:val="00FB68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4367707A"/>
  <w14:defaultImageDpi w14:val="300"/>
  <w15:docId w15:val="{0EDF1A20-9B8F-4FB0-A943-B74BC6901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rsid w:val="00A360FC"/>
  </w:style>
  <w:style w:type="character" w:customStyle="1" w:styleId="a4">
    <w:name w:val="日付 (文字)"/>
    <w:basedOn w:val="a0"/>
    <w:link w:val="a3"/>
    <w:uiPriority w:val="99"/>
    <w:rsid w:val="00A360FC"/>
  </w:style>
  <w:style w:type="paragraph" w:styleId="a5">
    <w:name w:val="List Paragraph"/>
    <w:basedOn w:val="a"/>
    <w:uiPriority w:val="34"/>
    <w:qFormat/>
    <w:rsid w:val="00502186"/>
    <w:pPr>
      <w:ind w:leftChars="400" w:left="960"/>
    </w:pPr>
  </w:style>
  <w:style w:type="paragraph" w:styleId="a6">
    <w:name w:val="Balloon Text"/>
    <w:basedOn w:val="a"/>
    <w:link w:val="a7"/>
    <w:uiPriority w:val="99"/>
    <w:semiHidden/>
    <w:unhideWhenUsed/>
    <w:rsid w:val="00E85A25"/>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E85A25"/>
    <w:rPr>
      <w:rFonts w:asciiTheme="majorHAnsi" w:eastAsiaTheme="majorEastAsia" w:hAnsiTheme="majorHAnsi" w:cstheme="majorBidi"/>
      <w:sz w:val="18"/>
      <w:szCs w:val="18"/>
    </w:rPr>
  </w:style>
  <w:style w:type="paragraph" w:styleId="a8">
    <w:name w:val="header"/>
    <w:basedOn w:val="a"/>
    <w:link w:val="a9"/>
    <w:uiPriority w:val="99"/>
    <w:unhideWhenUsed/>
    <w:rsid w:val="00D82820"/>
    <w:pPr>
      <w:tabs>
        <w:tab w:val="center" w:pos="4252"/>
        <w:tab w:val="right" w:pos="8504"/>
      </w:tabs>
      <w:snapToGrid w:val="0"/>
    </w:pPr>
  </w:style>
  <w:style w:type="character" w:customStyle="1" w:styleId="a9">
    <w:name w:val="ヘッダー (文字)"/>
    <w:basedOn w:val="a0"/>
    <w:link w:val="a8"/>
    <w:uiPriority w:val="99"/>
    <w:rsid w:val="00D82820"/>
  </w:style>
  <w:style w:type="paragraph" w:styleId="aa">
    <w:name w:val="footer"/>
    <w:basedOn w:val="a"/>
    <w:link w:val="ab"/>
    <w:uiPriority w:val="99"/>
    <w:unhideWhenUsed/>
    <w:rsid w:val="00D82820"/>
    <w:pPr>
      <w:tabs>
        <w:tab w:val="center" w:pos="4252"/>
        <w:tab w:val="right" w:pos="8504"/>
      </w:tabs>
      <w:snapToGrid w:val="0"/>
    </w:pPr>
  </w:style>
  <w:style w:type="character" w:customStyle="1" w:styleId="ab">
    <w:name w:val="フッター (文字)"/>
    <w:basedOn w:val="a0"/>
    <w:link w:val="aa"/>
    <w:uiPriority w:val="99"/>
    <w:rsid w:val="00D82820"/>
  </w:style>
  <w:style w:type="paragraph" w:customStyle="1" w:styleId="p">
    <w:name w:val="p"/>
    <w:basedOn w:val="a"/>
    <w:rsid w:val="00583D9E"/>
    <w:pPr>
      <w:widowControl/>
      <w:spacing w:before="100" w:beforeAutospacing="1" w:after="100" w:afterAutospacing="1"/>
      <w:jc w:val="left"/>
    </w:pPr>
    <w:rPr>
      <w:rFonts w:ascii="Times New Roman" w:hAnsi="Times New Roman" w:cs="Times New Roman"/>
      <w:kern w:val="0"/>
    </w:rPr>
  </w:style>
  <w:style w:type="character" w:customStyle="1" w:styleId="apple-converted-space">
    <w:name w:val="apple-converted-space"/>
    <w:basedOn w:val="a0"/>
    <w:rsid w:val="00583D9E"/>
  </w:style>
  <w:style w:type="character" w:styleId="ac">
    <w:name w:val="Strong"/>
    <w:basedOn w:val="a0"/>
    <w:uiPriority w:val="22"/>
    <w:qFormat/>
    <w:rsid w:val="00583D9E"/>
    <w:rPr>
      <w:b/>
      <w:bCs/>
    </w:rPr>
  </w:style>
  <w:style w:type="paragraph" w:styleId="Web">
    <w:name w:val="Normal (Web)"/>
    <w:basedOn w:val="a"/>
    <w:uiPriority w:val="99"/>
    <w:unhideWhenUsed/>
    <w:rsid w:val="006053D6"/>
    <w:pPr>
      <w:widowControl/>
      <w:spacing w:before="100" w:beforeAutospacing="1" w:after="100" w:afterAutospacing="1"/>
      <w:jc w:val="left"/>
    </w:pPr>
    <w:rPr>
      <w:rFonts w:ascii="Times New Roman" w:hAnsi="Times New Roman" w:cs="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069393">
      <w:bodyDiv w:val="1"/>
      <w:marLeft w:val="0"/>
      <w:marRight w:val="0"/>
      <w:marTop w:val="0"/>
      <w:marBottom w:val="0"/>
      <w:divBdr>
        <w:top w:val="none" w:sz="0" w:space="0" w:color="auto"/>
        <w:left w:val="none" w:sz="0" w:space="0" w:color="auto"/>
        <w:bottom w:val="none" w:sz="0" w:space="0" w:color="auto"/>
        <w:right w:val="none" w:sz="0" w:space="0" w:color="auto"/>
      </w:divBdr>
    </w:div>
    <w:div w:id="572666650">
      <w:bodyDiv w:val="1"/>
      <w:marLeft w:val="0"/>
      <w:marRight w:val="0"/>
      <w:marTop w:val="0"/>
      <w:marBottom w:val="0"/>
      <w:divBdr>
        <w:top w:val="none" w:sz="0" w:space="0" w:color="auto"/>
        <w:left w:val="none" w:sz="0" w:space="0" w:color="auto"/>
        <w:bottom w:val="none" w:sz="0" w:space="0" w:color="auto"/>
        <w:right w:val="none" w:sz="0" w:space="0" w:color="auto"/>
      </w:divBdr>
    </w:div>
    <w:div w:id="831070368">
      <w:bodyDiv w:val="1"/>
      <w:marLeft w:val="0"/>
      <w:marRight w:val="0"/>
      <w:marTop w:val="0"/>
      <w:marBottom w:val="0"/>
      <w:divBdr>
        <w:top w:val="none" w:sz="0" w:space="0" w:color="auto"/>
        <w:left w:val="none" w:sz="0" w:space="0" w:color="auto"/>
        <w:bottom w:val="none" w:sz="0" w:space="0" w:color="auto"/>
        <w:right w:val="none" w:sz="0" w:space="0" w:color="auto"/>
      </w:divBdr>
    </w:div>
    <w:div w:id="1071972920">
      <w:bodyDiv w:val="1"/>
      <w:marLeft w:val="0"/>
      <w:marRight w:val="0"/>
      <w:marTop w:val="0"/>
      <w:marBottom w:val="0"/>
      <w:divBdr>
        <w:top w:val="none" w:sz="0" w:space="0" w:color="auto"/>
        <w:left w:val="none" w:sz="0" w:space="0" w:color="auto"/>
        <w:bottom w:val="none" w:sz="0" w:space="0" w:color="auto"/>
        <w:right w:val="none" w:sz="0" w:space="0" w:color="auto"/>
      </w:divBdr>
    </w:div>
    <w:div w:id="1243446075">
      <w:bodyDiv w:val="1"/>
      <w:marLeft w:val="0"/>
      <w:marRight w:val="0"/>
      <w:marTop w:val="0"/>
      <w:marBottom w:val="0"/>
      <w:divBdr>
        <w:top w:val="none" w:sz="0" w:space="0" w:color="auto"/>
        <w:left w:val="none" w:sz="0" w:space="0" w:color="auto"/>
        <w:bottom w:val="none" w:sz="0" w:space="0" w:color="auto"/>
        <w:right w:val="none" w:sz="0" w:space="0" w:color="auto"/>
      </w:divBdr>
    </w:div>
    <w:div w:id="1488204028">
      <w:bodyDiv w:val="1"/>
      <w:marLeft w:val="0"/>
      <w:marRight w:val="0"/>
      <w:marTop w:val="0"/>
      <w:marBottom w:val="0"/>
      <w:divBdr>
        <w:top w:val="none" w:sz="0" w:space="0" w:color="auto"/>
        <w:left w:val="none" w:sz="0" w:space="0" w:color="auto"/>
        <w:bottom w:val="none" w:sz="0" w:space="0" w:color="auto"/>
        <w:right w:val="none" w:sz="0" w:space="0" w:color="auto"/>
      </w:divBdr>
    </w:div>
    <w:div w:id="19696972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961</Words>
  <Characters>5480</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大阪大学</Company>
  <LinksUpToDate>false</LinksUpToDate>
  <CharactersWithSpaces>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村上 秀明</dc:creator>
  <cp:keywords/>
  <dc:description/>
  <cp:lastModifiedBy>佐々木　和子</cp:lastModifiedBy>
  <cp:revision>2</cp:revision>
  <cp:lastPrinted>2019-01-29T04:30:00Z</cp:lastPrinted>
  <dcterms:created xsi:type="dcterms:W3CDTF">2019-01-29T04:36:00Z</dcterms:created>
  <dcterms:modified xsi:type="dcterms:W3CDTF">2019-01-29T04:36:00Z</dcterms:modified>
</cp:coreProperties>
</file>